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672" w:rsidRDefault="007A7661" w:rsidP="005A31BC">
      <w:pPr>
        <w:pStyle w:val="Body"/>
        <w:rPr>
          <w:noProof/>
          <w:lang w:eastAsia="en-GB"/>
        </w:rPr>
      </w:pPr>
      <w:r>
        <w:rPr>
          <w:noProof/>
          <w:lang w:eastAsia="en-GB"/>
        </w:rPr>
        <w:drawing>
          <wp:anchor distT="0" distB="0" distL="114300" distR="114300" simplePos="0" relativeHeight="251655680" behindDoc="1" locked="0" layoutInCell="1" allowOverlap="1">
            <wp:simplePos x="0" y="0"/>
            <wp:positionH relativeFrom="column">
              <wp:posOffset>-963295</wp:posOffset>
            </wp:positionH>
            <wp:positionV relativeFrom="paragraph">
              <wp:posOffset>-471805</wp:posOffset>
            </wp:positionV>
            <wp:extent cx="7886700" cy="10975975"/>
            <wp:effectExtent l="19050" t="0" r="0" b="0"/>
            <wp:wrapNone/>
            <wp:docPr id="4" name="Picture 4" descr="NESltturquoiseswoop_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Sltturquoiseswoop_000"/>
                    <pic:cNvPicPr>
                      <a:picLocks noChangeAspect="1" noChangeArrowheads="1"/>
                    </pic:cNvPicPr>
                  </pic:nvPicPr>
                  <pic:blipFill>
                    <a:blip r:embed="rId6" cstate="print"/>
                    <a:srcRect b="44171"/>
                    <a:stretch>
                      <a:fillRect/>
                    </a:stretch>
                  </pic:blipFill>
                  <pic:spPr bwMode="auto">
                    <a:xfrm>
                      <a:off x="0" y="0"/>
                      <a:ext cx="7886700" cy="1097597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-1471930</wp:posOffset>
            </wp:positionH>
            <wp:positionV relativeFrom="paragraph">
              <wp:posOffset>-357505</wp:posOffset>
            </wp:positionV>
            <wp:extent cx="8229600" cy="2495550"/>
            <wp:effectExtent l="19050" t="0" r="0" b="0"/>
            <wp:wrapNone/>
            <wp:docPr id="5" name="Picture 5" descr="NESdkturquoisesw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Sdkturquoiseswoop"/>
                    <pic:cNvPicPr>
                      <a:picLocks noChangeAspect="1" noChangeArrowheads="1"/>
                    </pic:cNvPicPr>
                  </pic:nvPicPr>
                  <pic:blipFill>
                    <a:blip r:embed="rId7" cstate="print">
                      <a:clrChange>
                        <a:clrFrom>
                          <a:srgbClr val="FDFDFD"/>
                        </a:clrFrom>
                        <a:clrTo>
                          <a:srgbClr val="FDFDFD">
                            <a:alpha val="0"/>
                          </a:srgbClr>
                        </a:clrTo>
                      </a:clrChange>
                    </a:blip>
                    <a:srcRect/>
                    <a:stretch>
                      <a:fillRect/>
                    </a:stretch>
                  </pic:blipFill>
                  <pic:spPr bwMode="auto">
                    <a:xfrm>
                      <a:off x="0" y="0"/>
                      <a:ext cx="8229600" cy="2495550"/>
                    </a:xfrm>
                    <a:prstGeom prst="rect">
                      <a:avLst/>
                    </a:prstGeom>
                    <a:noFill/>
                    <a:ln w="9525">
                      <a:noFill/>
                      <a:miter lim="800000"/>
                      <a:headEnd/>
                      <a:tailEnd/>
                    </a:ln>
                  </pic:spPr>
                </pic:pic>
              </a:graphicData>
            </a:graphic>
          </wp:anchor>
        </w:drawing>
      </w:r>
    </w:p>
    <w:tbl>
      <w:tblPr>
        <w:tblpPr w:leftFromText="180" w:rightFromText="180" w:vertAnchor="text" w:horzAnchor="margin" w:tblpY="8143"/>
        <w:tblW w:w="8935" w:type="dxa"/>
        <w:tblLook w:val="00BF"/>
      </w:tblPr>
      <w:tblGrid>
        <w:gridCol w:w="2127"/>
        <w:gridCol w:w="6808"/>
      </w:tblGrid>
      <w:tr w:rsidR="000C5504" w:rsidTr="006A4DED">
        <w:trPr>
          <w:trHeight w:hRule="exact" w:val="570"/>
        </w:trPr>
        <w:tc>
          <w:tcPr>
            <w:tcW w:w="2127" w:type="dxa"/>
            <w:tcMar>
              <w:left w:w="0" w:type="dxa"/>
              <w:right w:w="0" w:type="dxa"/>
            </w:tcMar>
            <w:vAlign w:val="center"/>
          </w:tcPr>
          <w:p w:rsidR="000C5504" w:rsidRPr="006A4DED" w:rsidRDefault="000C5504" w:rsidP="006A4DED">
            <w:pPr>
              <w:pStyle w:val="Sub2"/>
              <w:ind w:left="142"/>
              <w:rPr>
                <w:color w:val="008080"/>
              </w:rPr>
            </w:pPr>
            <w:r w:rsidRPr="006A4DED">
              <w:rPr>
                <w:color w:val="008080"/>
              </w:rPr>
              <w:t xml:space="preserve">Corresponding </w:t>
            </w:r>
            <w:r w:rsidR="00A170F3" w:rsidRPr="006A4DED">
              <w:rPr>
                <w:color w:val="008080"/>
              </w:rPr>
              <w:t>A</w:t>
            </w:r>
            <w:r w:rsidRPr="006A4DED">
              <w:rPr>
                <w:color w:val="008080"/>
              </w:rPr>
              <w:t>ddress</w:t>
            </w:r>
          </w:p>
        </w:tc>
        <w:tc>
          <w:tcPr>
            <w:tcW w:w="6808" w:type="dxa"/>
            <w:tcMar>
              <w:left w:w="0" w:type="dxa"/>
              <w:right w:w="0" w:type="dxa"/>
            </w:tcMar>
            <w:vAlign w:val="center"/>
          </w:tcPr>
          <w:p w:rsidR="000C5504" w:rsidRPr="006A4DED" w:rsidRDefault="007F234C" w:rsidP="006A4DED">
            <w:pPr>
              <w:pStyle w:val="Body"/>
              <w:rPr>
                <w:color w:val="auto"/>
              </w:rPr>
            </w:pPr>
            <w:r>
              <w:fldChar w:fldCharType="begin">
                <w:ffData>
                  <w:name w:val="Text12"/>
                  <w:enabled/>
                  <w:calcOnExit w:val="0"/>
                  <w:textInput/>
                </w:ffData>
              </w:fldChar>
            </w:r>
            <w:r w:rsidR="000C5504">
              <w:instrText xml:space="preserve"> FORMTEXT </w:instrText>
            </w:r>
            <w:r>
              <w:fldChar w:fldCharType="separate"/>
            </w:r>
            <w:r w:rsidR="000C5504">
              <w:rPr>
                <w:noProof/>
              </w:rPr>
              <w:t> </w:t>
            </w:r>
            <w:r w:rsidR="000C5504">
              <w:rPr>
                <w:noProof/>
              </w:rPr>
              <w:t> </w:t>
            </w:r>
            <w:r w:rsidR="000C5504">
              <w:rPr>
                <w:noProof/>
              </w:rPr>
              <w:t> </w:t>
            </w:r>
            <w:r w:rsidR="000C5504">
              <w:rPr>
                <w:noProof/>
              </w:rPr>
              <w:t> </w:t>
            </w:r>
            <w:r w:rsidR="000C5504">
              <w:rPr>
                <w:noProof/>
              </w:rPr>
              <w:t> </w:t>
            </w:r>
            <w:r>
              <w:fldChar w:fldCharType="end"/>
            </w:r>
          </w:p>
        </w:tc>
      </w:tr>
      <w:tr w:rsidR="000C5504" w:rsidTr="006A4DED">
        <w:trPr>
          <w:trHeight w:hRule="exact" w:val="564"/>
        </w:trPr>
        <w:tc>
          <w:tcPr>
            <w:tcW w:w="2127" w:type="dxa"/>
            <w:tcMar>
              <w:left w:w="0" w:type="dxa"/>
              <w:right w:w="0" w:type="dxa"/>
            </w:tcMar>
            <w:vAlign w:val="center"/>
          </w:tcPr>
          <w:p w:rsidR="000C5504" w:rsidRPr="006A4DED" w:rsidRDefault="000C5504" w:rsidP="006A4DED">
            <w:pPr>
              <w:pStyle w:val="Sub2"/>
              <w:ind w:left="142"/>
              <w:rPr>
                <w:color w:val="008080"/>
              </w:rPr>
            </w:pPr>
            <w:r w:rsidRPr="006A4DED">
              <w:rPr>
                <w:color w:val="008080"/>
              </w:rPr>
              <w:t>Tel No.</w:t>
            </w:r>
          </w:p>
        </w:tc>
        <w:tc>
          <w:tcPr>
            <w:tcW w:w="6808" w:type="dxa"/>
            <w:tcMar>
              <w:left w:w="0" w:type="dxa"/>
              <w:right w:w="0" w:type="dxa"/>
            </w:tcMar>
            <w:vAlign w:val="center"/>
          </w:tcPr>
          <w:p w:rsidR="000C5504" w:rsidRDefault="007F234C" w:rsidP="006A4DED">
            <w:pPr>
              <w:pStyle w:val="Body"/>
            </w:pPr>
            <w:r>
              <w:fldChar w:fldCharType="begin">
                <w:ffData>
                  <w:name w:val="Text13"/>
                  <w:enabled/>
                  <w:calcOnExit w:val="0"/>
                  <w:textInput/>
                </w:ffData>
              </w:fldChar>
            </w:r>
            <w:bookmarkStart w:id="0" w:name="Text13"/>
            <w:r w:rsidR="000C5504">
              <w:instrText xml:space="preserve"> FORMTEXT </w:instrText>
            </w:r>
            <w:r>
              <w:fldChar w:fldCharType="separate"/>
            </w:r>
            <w:r w:rsidR="000C5504">
              <w:rPr>
                <w:noProof/>
              </w:rPr>
              <w:t> </w:t>
            </w:r>
            <w:r w:rsidR="000C5504">
              <w:rPr>
                <w:noProof/>
              </w:rPr>
              <w:t> </w:t>
            </w:r>
            <w:r w:rsidR="000C5504">
              <w:rPr>
                <w:noProof/>
              </w:rPr>
              <w:t> </w:t>
            </w:r>
            <w:r w:rsidR="000C5504">
              <w:rPr>
                <w:noProof/>
              </w:rPr>
              <w:t> </w:t>
            </w:r>
            <w:r w:rsidR="000C5504">
              <w:rPr>
                <w:noProof/>
              </w:rPr>
              <w:t> </w:t>
            </w:r>
            <w:r>
              <w:fldChar w:fldCharType="end"/>
            </w:r>
            <w:bookmarkEnd w:id="0"/>
          </w:p>
        </w:tc>
      </w:tr>
      <w:tr w:rsidR="000C5504" w:rsidTr="006A4DED">
        <w:trPr>
          <w:trHeight w:hRule="exact" w:val="558"/>
        </w:trPr>
        <w:tc>
          <w:tcPr>
            <w:tcW w:w="2127" w:type="dxa"/>
            <w:tcMar>
              <w:left w:w="0" w:type="dxa"/>
              <w:right w:w="0" w:type="dxa"/>
            </w:tcMar>
            <w:vAlign w:val="center"/>
          </w:tcPr>
          <w:p w:rsidR="000C5504" w:rsidRPr="006A4DED" w:rsidRDefault="000C5504" w:rsidP="006A4DED">
            <w:pPr>
              <w:pStyle w:val="Sub2"/>
              <w:ind w:left="142"/>
              <w:rPr>
                <w:color w:val="008080"/>
              </w:rPr>
            </w:pPr>
            <w:r w:rsidRPr="006A4DED">
              <w:rPr>
                <w:color w:val="008080"/>
              </w:rPr>
              <w:t>Email</w:t>
            </w:r>
          </w:p>
        </w:tc>
        <w:tc>
          <w:tcPr>
            <w:tcW w:w="6808" w:type="dxa"/>
            <w:tcMar>
              <w:left w:w="0" w:type="dxa"/>
              <w:right w:w="0" w:type="dxa"/>
            </w:tcMar>
            <w:vAlign w:val="center"/>
          </w:tcPr>
          <w:p w:rsidR="000C5504" w:rsidRDefault="007F234C" w:rsidP="006A4DED">
            <w:pPr>
              <w:pStyle w:val="Body"/>
            </w:pPr>
            <w:r>
              <w:fldChar w:fldCharType="begin">
                <w:ffData>
                  <w:name w:val="Text14"/>
                  <w:enabled/>
                  <w:calcOnExit w:val="0"/>
                  <w:textInput/>
                </w:ffData>
              </w:fldChar>
            </w:r>
            <w:bookmarkStart w:id="1" w:name="Text14"/>
            <w:r w:rsidR="000C5504">
              <w:instrText xml:space="preserve"> FORMTEXT </w:instrText>
            </w:r>
            <w:r>
              <w:fldChar w:fldCharType="separate"/>
            </w:r>
            <w:r w:rsidR="000C5504">
              <w:rPr>
                <w:noProof/>
              </w:rPr>
              <w:t> </w:t>
            </w:r>
            <w:r w:rsidR="000C5504">
              <w:rPr>
                <w:noProof/>
              </w:rPr>
              <w:t> </w:t>
            </w:r>
            <w:r w:rsidR="000C5504">
              <w:rPr>
                <w:noProof/>
              </w:rPr>
              <w:t> </w:t>
            </w:r>
            <w:r w:rsidR="000C5504">
              <w:rPr>
                <w:noProof/>
              </w:rPr>
              <w:t> </w:t>
            </w:r>
            <w:r w:rsidR="000C5504">
              <w:rPr>
                <w:noProof/>
              </w:rPr>
              <w:t> </w:t>
            </w:r>
            <w:r>
              <w:fldChar w:fldCharType="end"/>
            </w:r>
            <w:bookmarkEnd w:id="1"/>
          </w:p>
        </w:tc>
      </w:tr>
    </w:tbl>
    <w:tbl>
      <w:tblPr>
        <w:tblpPr w:leftFromText="180" w:rightFromText="180" w:vertAnchor="text" w:horzAnchor="margin" w:tblpXSpec="center" w:tblpY="6340"/>
        <w:tblW w:w="8935" w:type="dxa"/>
        <w:tblLook w:val="00BF"/>
      </w:tblPr>
      <w:tblGrid>
        <w:gridCol w:w="2127"/>
        <w:gridCol w:w="6808"/>
      </w:tblGrid>
      <w:tr w:rsidR="000C5504" w:rsidTr="006A4DED">
        <w:trPr>
          <w:trHeight w:hRule="exact" w:val="567"/>
        </w:trPr>
        <w:tc>
          <w:tcPr>
            <w:tcW w:w="2127" w:type="dxa"/>
            <w:tcMar>
              <w:left w:w="0" w:type="dxa"/>
              <w:right w:w="0" w:type="dxa"/>
            </w:tcMar>
            <w:vAlign w:val="center"/>
          </w:tcPr>
          <w:p w:rsidR="000C5504" w:rsidRPr="006A4DED" w:rsidRDefault="000C5504" w:rsidP="006A4DED">
            <w:pPr>
              <w:pStyle w:val="Sub2"/>
              <w:ind w:left="142"/>
              <w:rPr>
                <w:color w:val="008080"/>
              </w:rPr>
            </w:pPr>
            <w:r w:rsidRPr="006A4DED">
              <w:rPr>
                <w:color w:val="008080"/>
              </w:rPr>
              <w:t>Title of Audit</w:t>
            </w:r>
          </w:p>
        </w:tc>
        <w:bookmarkStart w:id="2" w:name="Text12"/>
        <w:tc>
          <w:tcPr>
            <w:tcW w:w="6808" w:type="dxa"/>
            <w:tcMar>
              <w:left w:w="0" w:type="dxa"/>
              <w:right w:w="0" w:type="dxa"/>
            </w:tcMar>
            <w:vAlign w:val="center"/>
          </w:tcPr>
          <w:p w:rsidR="000C5504" w:rsidRPr="006A4DED" w:rsidRDefault="007F234C" w:rsidP="00554D11">
            <w:pPr>
              <w:pStyle w:val="Sub2"/>
              <w:rPr>
                <w:color w:val="auto"/>
              </w:rPr>
            </w:pPr>
            <w:r w:rsidRPr="006A4DED">
              <w:rPr>
                <w:color w:val="auto"/>
              </w:rPr>
              <w:fldChar w:fldCharType="begin">
                <w:ffData>
                  <w:name w:val="Text12"/>
                  <w:enabled/>
                  <w:calcOnExit w:val="0"/>
                  <w:textInput/>
                </w:ffData>
              </w:fldChar>
            </w:r>
            <w:r w:rsidR="000C5504" w:rsidRPr="006A4DED">
              <w:rPr>
                <w:color w:val="auto"/>
              </w:rPr>
              <w:instrText xml:space="preserve"> FORMTEXT </w:instrText>
            </w:r>
            <w:r w:rsidRPr="006A4DED">
              <w:rPr>
                <w:color w:val="auto"/>
              </w:rPr>
            </w:r>
            <w:r w:rsidRPr="006A4DED">
              <w:rPr>
                <w:color w:val="auto"/>
              </w:rPr>
              <w:fldChar w:fldCharType="separate"/>
            </w:r>
            <w:r w:rsidR="00CA28C1">
              <w:rPr>
                <w:noProof/>
                <w:color w:val="auto"/>
              </w:rPr>
              <w:t xml:space="preserve">Review of </w:t>
            </w:r>
            <w:r w:rsidR="00554D11">
              <w:rPr>
                <w:noProof/>
                <w:color w:val="auto"/>
              </w:rPr>
              <w:t>Neuropathic</w:t>
            </w:r>
            <w:r w:rsidR="00A15039">
              <w:rPr>
                <w:noProof/>
                <w:color w:val="auto"/>
              </w:rPr>
              <w:t xml:space="preserve"> </w:t>
            </w:r>
            <w:r w:rsidR="00554D11">
              <w:rPr>
                <w:noProof/>
                <w:color w:val="auto"/>
              </w:rPr>
              <w:t>analgesic prescribing</w:t>
            </w:r>
            <w:r w:rsidRPr="006A4DED">
              <w:rPr>
                <w:color w:val="auto"/>
              </w:rPr>
              <w:fldChar w:fldCharType="end"/>
            </w:r>
            <w:bookmarkEnd w:id="2"/>
          </w:p>
        </w:tc>
      </w:tr>
    </w:tbl>
    <w:tbl>
      <w:tblPr>
        <w:tblpPr w:leftFromText="180" w:rightFromText="180" w:vertAnchor="text" w:horzAnchor="margin" w:tblpY="7243"/>
        <w:tblW w:w="8935" w:type="dxa"/>
        <w:tblLook w:val="00BF"/>
      </w:tblPr>
      <w:tblGrid>
        <w:gridCol w:w="2127"/>
        <w:gridCol w:w="6808"/>
      </w:tblGrid>
      <w:tr w:rsidR="000C5504" w:rsidTr="006A4DED">
        <w:trPr>
          <w:trHeight w:hRule="exact" w:val="630"/>
        </w:trPr>
        <w:tc>
          <w:tcPr>
            <w:tcW w:w="2127" w:type="dxa"/>
            <w:tcMar>
              <w:left w:w="0" w:type="dxa"/>
              <w:right w:w="0" w:type="dxa"/>
            </w:tcMar>
            <w:vAlign w:val="center"/>
          </w:tcPr>
          <w:p w:rsidR="000C5504" w:rsidRPr="006A4DED" w:rsidRDefault="007F234C" w:rsidP="006A4DED">
            <w:pPr>
              <w:pStyle w:val="Sub2"/>
              <w:ind w:left="142"/>
              <w:rPr>
                <w:color w:val="008080"/>
              </w:rPr>
            </w:pPr>
            <w:r w:rsidRPr="007F234C">
              <w:rPr>
                <w:noProof/>
                <w:lang w:eastAsia="en-GB"/>
              </w:rPr>
              <w:pict>
                <v:roundrect id="_x0000_s1031" style="position:absolute;left:0;text-align:left;margin-left:-3.85pt;margin-top:-3.8pt;width:486pt;height:36pt;z-index:-251657728;mso-position-horizontal-relative:text;mso-position-vertical-relative:text" arcsize=".5" stroked="f"/>
              </w:pict>
            </w:r>
            <w:r w:rsidR="000C5504" w:rsidRPr="006A4DED">
              <w:rPr>
                <w:color w:val="008080"/>
              </w:rPr>
              <w:t>Name</w:t>
            </w:r>
          </w:p>
        </w:tc>
        <w:tc>
          <w:tcPr>
            <w:tcW w:w="6808" w:type="dxa"/>
            <w:tcMar>
              <w:left w:w="0" w:type="dxa"/>
              <w:right w:w="0" w:type="dxa"/>
            </w:tcMar>
            <w:vAlign w:val="center"/>
          </w:tcPr>
          <w:p w:rsidR="000C5504" w:rsidRPr="006A4DED" w:rsidRDefault="007F234C" w:rsidP="006A4DED">
            <w:pPr>
              <w:pStyle w:val="Body"/>
              <w:rPr>
                <w:color w:val="auto"/>
              </w:rPr>
            </w:pPr>
            <w:r w:rsidRPr="006A4DED">
              <w:rPr>
                <w:color w:val="auto"/>
              </w:rPr>
              <w:fldChar w:fldCharType="begin">
                <w:ffData>
                  <w:name w:val=""/>
                  <w:enabled/>
                  <w:calcOnExit w:val="0"/>
                  <w:textInput/>
                </w:ffData>
              </w:fldChar>
            </w:r>
            <w:r w:rsidR="000C5504" w:rsidRPr="006A4DED">
              <w:rPr>
                <w:color w:val="auto"/>
              </w:rPr>
              <w:instrText xml:space="preserve"> FORMTEXT </w:instrText>
            </w:r>
            <w:r w:rsidRPr="006A4DED">
              <w:rPr>
                <w:color w:val="auto"/>
              </w:rPr>
            </w:r>
            <w:r w:rsidRPr="006A4DED">
              <w:rPr>
                <w:color w:val="auto"/>
              </w:rPr>
              <w:fldChar w:fldCharType="separate"/>
            </w:r>
            <w:r w:rsidR="000C5504" w:rsidRPr="006A4DED">
              <w:rPr>
                <w:noProof/>
                <w:color w:val="auto"/>
              </w:rPr>
              <w:t> </w:t>
            </w:r>
            <w:r w:rsidR="000C5504" w:rsidRPr="006A4DED">
              <w:rPr>
                <w:noProof/>
                <w:color w:val="auto"/>
              </w:rPr>
              <w:t> </w:t>
            </w:r>
            <w:r w:rsidR="000C5504" w:rsidRPr="006A4DED">
              <w:rPr>
                <w:noProof/>
                <w:color w:val="auto"/>
              </w:rPr>
              <w:t> </w:t>
            </w:r>
            <w:r w:rsidR="000C5504" w:rsidRPr="006A4DED">
              <w:rPr>
                <w:noProof/>
                <w:color w:val="auto"/>
              </w:rPr>
              <w:t> </w:t>
            </w:r>
            <w:r w:rsidR="000C5504" w:rsidRPr="006A4DED">
              <w:rPr>
                <w:noProof/>
                <w:color w:val="auto"/>
              </w:rPr>
              <w:t> </w:t>
            </w:r>
            <w:r w:rsidRPr="006A4DED">
              <w:rPr>
                <w:color w:val="auto"/>
              </w:rPr>
              <w:fldChar w:fldCharType="end"/>
            </w:r>
          </w:p>
        </w:tc>
      </w:tr>
    </w:tbl>
    <w:tbl>
      <w:tblPr>
        <w:tblpPr w:leftFromText="180" w:rightFromText="180" w:vertAnchor="text" w:horzAnchor="margin" w:tblpY="10119"/>
        <w:tblW w:w="8935" w:type="dxa"/>
        <w:tblLook w:val="00BF"/>
      </w:tblPr>
      <w:tblGrid>
        <w:gridCol w:w="6379"/>
        <w:gridCol w:w="2556"/>
      </w:tblGrid>
      <w:tr w:rsidR="000C5504" w:rsidTr="006A4DED">
        <w:trPr>
          <w:trHeight w:hRule="exact" w:val="1134"/>
        </w:trPr>
        <w:tc>
          <w:tcPr>
            <w:tcW w:w="6379" w:type="dxa"/>
            <w:tcMar>
              <w:left w:w="0" w:type="dxa"/>
              <w:right w:w="0" w:type="dxa"/>
            </w:tcMar>
            <w:vAlign w:val="center"/>
          </w:tcPr>
          <w:p w:rsidR="000C5504" w:rsidRPr="006A4DED" w:rsidRDefault="000C5504" w:rsidP="006A4DED">
            <w:pPr>
              <w:pStyle w:val="Sub2"/>
              <w:ind w:left="142"/>
              <w:rPr>
                <w:color w:val="008080"/>
              </w:rPr>
            </w:pPr>
            <w:r w:rsidRPr="006A4DED">
              <w:rPr>
                <w:color w:val="008080"/>
              </w:rPr>
              <w:t>The feedback that you receive on your audit report can also include the peer reviewer’s comments on whether your audit is judged to be ‘satisfactory’ or ‘unsatisfactory’.  Please indicate if you wish to know this judgement.</w:t>
            </w:r>
          </w:p>
        </w:tc>
        <w:tc>
          <w:tcPr>
            <w:tcW w:w="2556" w:type="dxa"/>
            <w:tcMar>
              <w:left w:w="0" w:type="dxa"/>
              <w:right w:w="0" w:type="dxa"/>
            </w:tcMar>
            <w:vAlign w:val="center"/>
          </w:tcPr>
          <w:p w:rsidR="000C5504" w:rsidRDefault="000C5504" w:rsidP="006A4DED">
            <w:pPr>
              <w:pStyle w:val="Body"/>
            </w:pPr>
            <w:r>
              <w:t xml:space="preserve">Yes </w:t>
            </w:r>
            <w:r w:rsidR="007F234C">
              <w:fldChar w:fldCharType="begin">
                <w:ffData>
                  <w:name w:val="Check4"/>
                  <w:enabled/>
                  <w:calcOnExit w:val="0"/>
                  <w:checkBox>
                    <w:sizeAuto/>
                    <w:default w:val="0"/>
                  </w:checkBox>
                </w:ffData>
              </w:fldChar>
            </w:r>
            <w:bookmarkStart w:id="3" w:name="Check4"/>
            <w:r>
              <w:instrText xml:space="preserve"> FORMCHECKBOX </w:instrText>
            </w:r>
            <w:r w:rsidR="007F234C">
              <w:fldChar w:fldCharType="separate"/>
            </w:r>
            <w:r w:rsidR="007F234C">
              <w:fldChar w:fldCharType="end"/>
            </w:r>
            <w:bookmarkEnd w:id="3"/>
            <w:r>
              <w:tab/>
              <w:t xml:space="preserve">     No </w:t>
            </w:r>
            <w:r w:rsidR="007F234C">
              <w:fldChar w:fldCharType="begin">
                <w:ffData>
                  <w:name w:val="Check5"/>
                  <w:enabled/>
                  <w:calcOnExit w:val="0"/>
                  <w:checkBox>
                    <w:sizeAuto/>
                    <w:default w:val="0"/>
                  </w:checkBox>
                </w:ffData>
              </w:fldChar>
            </w:r>
            <w:bookmarkStart w:id="4" w:name="Check5"/>
            <w:r>
              <w:instrText xml:space="preserve"> FORMCHECKBOX </w:instrText>
            </w:r>
            <w:r w:rsidR="007F234C">
              <w:fldChar w:fldCharType="separate"/>
            </w:r>
            <w:r w:rsidR="007F234C">
              <w:fldChar w:fldCharType="end"/>
            </w:r>
            <w:bookmarkEnd w:id="4"/>
          </w:p>
        </w:tc>
      </w:tr>
    </w:tbl>
    <w:p w:rsidR="00347A06" w:rsidRPr="00A661C7" w:rsidRDefault="007F234C" w:rsidP="005A31BC">
      <w:pPr>
        <w:pStyle w:val="Body"/>
      </w:pPr>
      <w:r>
        <w:rPr>
          <w:noProof/>
          <w:lang w:eastAsia="en-GB"/>
        </w:rPr>
        <w:pict>
          <v:roundrect id="_x0000_s1034" style="position:absolute;margin-left:-3.85pt;margin-top:577.85pt;width:486pt;height:63pt;z-index:-251654656;mso-position-horizontal-relative:text;mso-position-vertical-relative:text" arcsize="10923f" wrapcoords="67 0 -33 1800 -33 19200 67 21000 21500 21000 21600 19200 21600 1800 21500 0 67 0" stroked="f">
            <v:textbox style="mso-next-textbox:#_x0000_s1034">
              <w:txbxContent>
                <w:p w:rsidR="005D1672" w:rsidRPr="00D94863" w:rsidRDefault="005D1672" w:rsidP="005D1672">
                  <w:pPr>
                    <w:pStyle w:val="Body"/>
                  </w:pPr>
                  <w:r w:rsidRPr="00D94863">
                    <w:t xml:space="preserve">Completion of sections 1 – 5 would indicate a ’5 criterion audit’. </w:t>
                  </w:r>
                  <w:r w:rsidRPr="00D94863">
                    <w:br/>
                    <w:t>A completed audit cycle would be indicated if sections 1 – 8 had been attempted.</w:t>
                  </w:r>
                </w:p>
                <w:p w:rsidR="005D1672" w:rsidRDefault="005D1672"/>
              </w:txbxContent>
            </v:textbox>
          </v:roundrect>
        </w:pict>
      </w:r>
      <w:r>
        <w:rPr>
          <w:noProof/>
          <w:lang w:eastAsia="en-GB"/>
        </w:rPr>
        <w:pict>
          <v:roundrect id="_x0000_s1033" style="position:absolute;margin-left:-3.85pt;margin-top:505.85pt;width:486pt;height:63pt;z-index:-251655680;mso-position-horizontal-relative:text;mso-position-vertical-relative:text" arcsize="10143f" stroked="f"/>
        </w:pict>
      </w:r>
      <w:r>
        <w:rPr>
          <w:noProof/>
          <w:lang w:eastAsia="en-GB"/>
        </w:rPr>
        <w:pict>
          <v:roundrect id="_x0000_s1032" style="position:absolute;margin-left:-3.85pt;margin-top:400.9pt;width:486pt;height:95.95pt;z-index:-251656704;mso-position-horizontal-relative:text;mso-position-vertical-relative:text" arcsize="12015f" stroked="f"/>
        </w:pict>
      </w:r>
      <w:r>
        <w:rPr>
          <w:noProof/>
          <w:lang w:eastAsia="en-GB"/>
        </w:rPr>
        <w:pict>
          <v:roundrect id="_x0000_s1030" style="position:absolute;margin-left:-3.85pt;margin-top:313.85pt;width:486pt;height:36pt;z-index:-251658752;mso-position-horizontal-relative:text;mso-position-vertical-relative:text" arcsize=".5" stroked="f"/>
        </w:pict>
      </w:r>
      <w:r>
        <w:rPr>
          <w:noProof/>
          <w:lang w:eastAsia="en-GB"/>
        </w:rPr>
        <w:pict>
          <v:shapetype id="_x0000_t202" coordsize="21600,21600" o:spt="202" path="m,l,21600r21600,l21600,xe">
            <v:stroke joinstyle="miter"/>
            <v:path gradientshapeok="t" o:connecttype="rect"/>
          </v:shapetype>
          <v:shape id="_x0000_s1027" type="#_x0000_t202" style="position:absolute;margin-left:68.15pt;margin-top:196.85pt;width:414pt;height:63pt;z-index:251654656;mso-position-horizontal-relative:text;mso-position-vertical-relative:text" wrapcoords="0 0 21600 0 21600 21600 0 21600 0 0" filled="f" stroked="f">
            <v:textbox style="mso-next-textbox:#_x0000_s1027">
              <w:txbxContent>
                <w:p w:rsidR="002B63E0" w:rsidRPr="002B63E0" w:rsidRDefault="002B63E0" w:rsidP="002B63E0">
                  <w:pPr>
                    <w:jc w:val="right"/>
                    <w:rPr>
                      <w:rFonts w:ascii="Arial" w:hAnsi="Arial" w:cs="Arial"/>
                      <w:b/>
                      <w:color w:val="FFFFFF"/>
                      <w:sz w:val="40"/>
                      <w:szCs w:val="40"/>
                    </w:rPr>
                  </w:pPr>
                  <w:r>
                    <w:rPr>
                      <w:rFonts w:ascii="Arial" w:hAnsi="Arial" w:cs="Arial"/>
                      <w:b/>
                      <w:color w:val="FFFFFF"/>
                      <w:sz w:val="40"/>
                      <w:szCs w:val="40"/>
                    </w:rPr>
                    <w:t>Standard Audit Report Form</w:t>
                  </w:r>
                </w:p>
              </w:txbxContent>
            </v:textbox>
            <w10:wrap type="tight"/>
          </v:shape>
        </w:pict>
      </w:r>
      <w:r>
        <w:rPr>
          <w:noProof/>
          <w:lang w:eastAsia="en-GB"/>
        </w:rPr>
        <w:pict>
          <v:roundrect id="_x0000_s1026" style="position:absolute;margin-left:388.1pt;margin-top:79.85pt;width:153pt;height:27pt;z-index:251653632;mso-position-horizontal-relative:text;mso-position-vertical-relative:text" arcsize=".5" wrapcoords="1561 0 651 1800 -130 6600 -130 12600 390 19200 1561 21000 19908 21000 21080 19200 21600 12600 21600 6600 20819 1800 19908 0 1561 0" stroked="f">
            <v:textbox style="mso-next-textbox:#_x0000_s1026">
              <w:txbxContent>
                <w:p w:rsidR="002B63E0" w:rsidRPr="002B63E0" w:rsidRDefault="002B63E0" w:rsidP="002B63E0">
                  <w:pPr>
                    <w:jc w:val="center"/>
                    <w:rPr>
                      <w:rFonts w:ascii="Arial" w:hAnsi="Arial" w:cs="Arial"/>
                      <w:b/>
                      <w:color w:val="808080"/>
                    </w:rPr>
                  </w:pPr>
                  <w:r w:rsidRPr="002B63E0">
                    <w:rPr>
                      <w:rFonts w:ascii="Arial" w:hAnsi="Arial" w:cs="Arial"/>
                      <w:b/>
                      <w:color w:val="808080"/>
                    </w:rPr>
                    <w:t>Medicine</w:t>
                  </w:r>
                </w:p>
              </w:txbxContent>
            </v:textbox>
          </v:roundrect>
        </w:pict>
      </w:r>
      <w:r w:rsidR="002B63E0">
        <w:br w:type="page"/>
      </w:r>
    </w:p>
    <w:p w:rsidR="00F37AA9" w:rsidRDefault="007F234C" w:rsidP="00347A06">
      <w:pPr>
        <w:framePr w:w="9072" w:h="5103" w:hRule="exact" w:hSpace="284" w:wrap="notBeside" w:vAnchor="text" w:hAnchor="page" w:x="1458" w:y="1234" w:anchorLock="1"/>
        <w:pBdr>
          <w:top w:val="single" w:sz="4" w:space="1" w:color="A380FF"/>
          <w:left w:val="single" w:sz="4" w:space="4" w:color="A380FF"/>
          <w:bottom w:val="single" w:sz="4" w:space="1" w:color="A380FF"/>
          <w:right w:val="single" w:sz="4" w:space="4" w:color="A380FF"/>
        </w:pBdr>
        <w:rPr>
          <w:noProof/>
        </w:rPr>
      </w:pPr>
      <w:r>
        <w:lastRenderedPageBreak/>
        <w:fldChar w:fldCharType="begin">
          <w:ffData>
            <w:name w:val="Text2"/>
            <w:enabled/>
            <w:calcOnExit w:val="0"/>
            <w:textInput/>
          </w:ffData>
        </w:fldChar>
      </w:r>
      <w:bookmarkStart w:id="5" w:name="Text2"/>
      <w:r w:rsidR="00347A06">
        <w:instrText xml:space="preserve"> FORMTEXT </w:instrText>
      </w:r>
      <w:r>
        <w:fldChar w:fldCharType="separate"/>
      </w:r>
      <w:r w:rsidR="00CA28C1">
        <w:rPr>
          <w:noProof/>
        </w:rPr>
        <w:t>Chronic Pain affects 1 in 5 people in Scotland.</w:t>
      </w:r>
    </w:p>
    <w:p w:rsidR="00347A06" w:rsidRDefault="00554D11" w:rsidP="00347A06">
      <w:pPr>
        <w:framePr w:w="9072" w:h="5103" w:hRule="exact" w:hSpace="284" w:wrap="notBeside" w:vAnchor="text" w:hAnchor="page" w:x="1458" w:y="1234" w:anchorLock="1"/>
        <w:pBdr>
          <w:top w:val="single" w:sz="4" w:space="1" w:color="A380FF"/>
          <w:left w:val="single" w:sz="4" w:space="4" w:color="A380FF"/>
          <w:bottom w:val="single" w:sz="4" w:space="1" w:color="A380FF"/>
          <w:right w:val="single" w:sz="4" w:space="4" w:color="A380FF"/>
        </w:pBdr>
      </w:pPr>
      <w:r w:rsidRPr="00554D11">
        <w:rPr>
          <w:noProof/>
        </w:rPr>
        <w:t>Prescribing for chronic pain increased by 66% over the ten years from 2006.</w:t>
      </w:r>
      <w:r w:rsidR="00CA28C1">
        <w:rPr>
          <w:noProof/>
        </w:rPr>
        <w:t xml:space="preserve">  </w:t>
      </w:r>
      <w:r w:rsidR="00F37AA9" w:rsidRPr="00F37AA9">
        <w:rPr>
          <w:noProof/>
        </w:rPr>
        <w:t xml:space="preserve">There is increasing evidence that many analgesics have the potential for abuse, such as opioids, gabapentin and pregabalin. Cases of dependency have been described and there are reports of an increasing street value risk of drug misuse. </w:t>
      </w:r>
      <w:r w:rsidR="00CA28C1">
        <w:rPr>
          <w:noProof/>
        </w:rPr>
        <w:t xml:space="preserve">The use of this Safety in Practice Audit tool will help my understand my </w:t>
      </w:r>
      <w:r>
        <w:rPr>
          <w:noProof/>
        </w:rPr>
        <w:t>neuropathic medication</w:t>
      </w:r>
      <w:r w:rsidR="00CA28C1">
        <w:rPr>
          <w:noProof/>
        </w:rPr>
        <w:t xml:space="preserve"> prescriptions better. </w:t>
      </w:r>
      <w:r w:rsidR="007F234C">
        <w:fldChar w:fldCharType="end"/>
      </w:r>
      <w:bookmarkEnd w:id="5"/>
    </w:p>
    <w:tbl>
      <w:tblPr>
        <w:tblW w:w="0" w:type="auto"/>
        <w:tblLook w:val="00BF"/>
      </w:tblPr>
      <w:tblGrid>
        <w:gridCol w:w="9281"/>
      </w:tblGrid>
      <w:tr w:rsidR="00347A06" w:rsidRPr="00A661C7" w:rsidTr="006A4DED">
        <w:trPr>
          <w:trHeight w:hRule="exact" w:val="454"/>
        </w:trPr>
        <w:tc>
          <w:tcPr>
            <w:tcW w:w="9281" w:type="dxa"/>
            <w:shd w:val="clear" w:color="auto" w:fill="008080"/>
            <w:vAlign w:val="center"/>
          </w:tcPr>
          <w:p w:rsidR="00347A06" w:rsidRPr="00A661C7" w:rsidRDefault="00347A06" w:rsidP="006A4DED">
            <w:pPr>
              <w:pStyle w:val="1Sub1"/>
              <w:spacing w:before="120"/>
            </w:pPr>
            <w:r w:rsidRPr="00A661C7">
              <w:t>1. Reason for the Audit</w:t>
            </w:r>
          </w:p>
        </w:tc>
      </w:tr>
    </w:tbl>
    <w:p w:rsidR="00347A06" w:rsidRDefault="00347A06" w:rsidP="005A31BC">
      <w:pPr>
        <w:pStyle w:val="Body"/>
        <w:rPr>
          <w:rFonts w:cs="Arial"/>
          <w:szCs w:val="18"/>
        </w:rPr>
      </w:pPr>
      <w:r>
        <w:rPr>
          <w:rFonts w:cs="Arial"/>
          <w:szCs w:val="18"/>
        </w:rPr>
        <w:t>E</w:t>
      </w:r>
      <w:r w:rsidRPr="00A661C7">
        <w:rPr>
          <w:rFonts w:cs="Arial"/>
          <w:szCs w:val="18"/>
        </w:rPr>
        <w:t>xplain why the audit topic was chosen and that as a result of this choice there is the potential for change to be introduced which is relevant to the practice or you as an individual practitioner</w:t>
      </w:r>
      <w:r>
        <w:rPr>
          <w:rFonts w:cs="Arial"/>
          <w:szCs w:val="18"/>
        </w:rPr>
        <w:t>.</w:t>
      </w:r>
    </w:p>
    <w:p w:rsidR="00347A06" w:rsidRPr="00A661C7" w:rsidRDefault="00347A06" w:rsidP="005A31BC">
      <w:pPr>
        <w:pStyle w:val="Body"/>
      </w:pPr>
    </w:p>
    <w:tbl>
      <w:tblPr>
        <w:tblW w:w="0" w:type="auto"/>
        <w:tblLook w:val="00BF"/>
      </w:tblPr>
      <w:tblGrid>
        <w:gridCol w:w="9281"/>
      </w:tblGrid>
      <w:tr w:rsidR="00347A06" w:rsidRPr="00A661C7" w:rsidTr="006A4DED">
        <w:trPr>
          <w:trHeight w:hRule="exact" w:val="454"/>
        </w:trPr>
        <w:tc>
          <w:tcPr>
            <w:tcW w:w="9281" w:type="dxa"/>
            <w:shd w:val="clear" w:color="auto" w:fill="008080"/>
            <w:vAlign w:val="center"/>
          </w:tcPr>
          <w:p w:rsidR="00347A06" w:rsidRPr="00A661C7" w:rsidRDefault="00347A06" w:rsidP="006A4DED">
            <w:pPr>
              <w:pStyle w:val="1Sub1"/>
              <w:spacing w:before="120"/>
            </w:pPr>
            <w:r>
              <w:t>2</w:t>
            </w:r>
            <w:r w:rsidRPr="00A661C7">
              <w:t>. Audit</w:t>
            </w:r>
            <w:r>
              <w:t xml:space="preserve"> Criteria to be Measured</w:t>
            </w:r>
            <w:r w:rsidRPr="00A661C7">
              <w:t xml:space="preserve"> </w:t>
            </w:r>
          </w:p>
        </w:tc>
      </w:tr>
    </w:tbl>
    <w:p w:rsidR="00347A06" w:rsidRPr="00393D0C" w:rsidRDefault="00347A06" w:rsidP="005A31BC">
      <w:pPr>
        <w:pStyle w:val="Body"/>
        <w:rPr>
          <w:rFonts w:cs="Arial"/>
          <w:szCs w:val="18"/>
        </w:rPr>
      </w:pPr>
      <w:r w:rsidRPr="00393D0C">
        <w:rPr>
          <w:rFonts w:cs="Arial"/>
          <w:szCs w:val="18"/>
        </w:rPr>
        <w:t xml:space="preserve">Criteria are simple, logical statements </w:t>
      </w:r>
      <w:r>
        <w:rPr>
          <w:rFonts w:cs="Arial"/>
          <w:szCs w:val="18"/>
        </w:rPr>
        <w:t xml:space="preserve">used to describe a definable and measurable an item of health care eg. </w:t>
      </w:r>
      <w:r w:rsidRPr="00393D0C">
        <w:rPr>
          <w:rFonts w:cs="Arial"/>
          <w:i/>
          <w:szCs w:val="18"/>
        </w:rPr>
        <w:t xml:space="preserve">Patients with type II diabetes should have a fundoscopy every </w:t>
      </w:r>
      <w:proofErr w:type="gramStart"/>
      <w:r w:rsidRPr="00393D0C">
        <w:rPr>
          <w:rFonts w:cs="Arial"/>
          <w:i/>
          <w:szCs w:val="18"/>
        </w:rPr>
        <w:t>12</w:t>
      </w:r>
      <w:r>
        <w:rPr>
          <w:rFonts w:cs="Arial"/>
          <w:i/>
          <w:szCs w:val="18"/>
        </w:rPr>
        <w:t>-</w:t>
      </w:r>
      <w:r w:rsidRPr="00393D0C">
        <w:rPr>
          <w:rFonts w:cs="Arial"/>
          <w:i/>
          <w:szCs w:val="18"/>
        </w:rPr>
        <w:t>months</w:t>
      </w:r>
      <w:proofErr w:type="gramEnd"/>
      <w:r>
        <w:rPr>
          <w:rFonts w:cs="Arial"/>
          <w:szCs w:val="18"/>
        </w:rPr>
        <w:t xml:space="preserve">. </w:t>
      </w:r>
      <w:r w:rsidRPr="00393D0C">
        <w:rPr>
          <w:rFonts w:cs="Arial"/>
          <w:szCs w:val="18"/>
        </w:rPr>
        <w:t xml:space="preserve">See Audit Guidance for examples of criteria if greater understanding is required. Focusing on one or two criteria makes data collection more manageable and the introduction of small changes to practice less challenging. </w:t>
      </w:r>
      <w:r>
        <w:rPr>
          <w:rFonts w:cs="Arial"/>
          <w:szCs w:val="18"/>
        </w:rPr>
        <w:t xml:space="preserve">Where available, evidence should be cited in support of criteria eg. </w:t>
      </w:r>
      <w:proofErr w:type="gramStart"/>
      <w:r w:rsidRPr="008928C0">
        <w:rPr>
          <w:rFonts w:cs="Arial"/>
          <w:i/>
          <w:szCs w:val="18"/>
        </w:rPr>
        <w:t>nGMS</w:t>
      </w:r>
      <w:proofErr w:type="gramEnd"/>
      <w:r w:rsidRPr="008928C0">
        <w:rPr>
          <w:rFonts w:cs="Arial"/>
          <w:i/>
          <w:szCs w:val="18"/>
        </w:rPr>
        <w:t xml:space="preserve"> contract or a clinical guideline</w:t>
      </w:r>
      <w:r>
        <w:rPr>
          <w:rFonts w:cs="Arial"/>
          <w:szCs w:val="18"/>
        </w:rPr>
        <w:t xml:space="preserve">. </w:t>
      </w:r>
      <w:r w:rsidRPr="00393D0C">
        <w:rPr>
          <w:rFonts w:cs="Arial"/>
          <w:szCs w:val="18"/>
        </w:rPr>
        <w:t>A single criterion is acceptable for Appraisal purposes.</w:t>
      </w:r>
    </w:p>
    <w:p w:rsidR="00CA28C1" w:rsidRDefault="007F234C" w:rsidP="00347A06">
      <w:pPr>
        <w:framePr w:w="9072" w:h="5103" w:hRule="exact" w:hSpace="284" w:wrap="notBeside" w:vAnchor="text" w:hAnchor="page" w:x="1458" w:y="1"/>
        <w:pBdr>
          <w:top w:val="single" w:sz="4" w:space="1" w:color="CC99FF"/>
          <w:left w:val="single" w:sz="4" w:space="4" w:color="CC99FF"/>
          <w:bottom w:val="single" w:sz="4" w:space="1" w:color="CC99FF"/>
          <w:right w:val="single" w:sz="4" w:space="4" w:color="CC99FF"/>
        </w:pBdr>
        <w:rPr>
          <w:noProof/>
        </w:rPr>
      </w:pPr>
      <w:r>
        <w:fldChar w:fldCharType="begin">
          <w:ffData>
            <w:name w:val="Text2"/>
            <w:enabled/>
            <w:calcOnExit w:val="0"/>
            <w:textInput/>
          </w:ffData>
        </w:fldChar>
      </w:r>
      <w:r w:rsidR="00347A06">
        <w:instrText xml:space="preserve"> FORMTEXT </w:instrText>
      </w:r>
      <w:r>
        <w:fldChar w:fldCharType="separate"/>
      </w:r>
      <w:r w:rsidR="00CA28C1">
        <w:t xml:space="preserve">1, </w:t>
      </w:r>
      <w:r w:rsidR="00CA28C1" w:rsidRPr="00CA28C1">
        <w:rPr>
          <w:noProof/>
        </w:rPr>
        <w:t xml:space="preserve">Is there a clear </w:t>
      </w:r>
      <w:r w:rsidR="00F37AA9">
        <w:rPr>
          <w:noProof/>
        </w:rPr>
        <w:t xml:space="preserve">neuropathic pain </w:t>
      </w:r>
      <w:r w:rsidR="00CA28C1" w:rsidRPr="00CA28C1">
        <w:rPr>
          <w:noProof/>
        </w:rPr>
        <w:t>indication documented and coded?</w:t>
      </w:r>
    </w:p>
    <w:p w:rsidR="00F37AA9" w:rsidRDefault="00CA28C1" w:rsidP="00347A06">
      <w:pPr>
        <w:framePr w:w="9072" w:h="5103" w:hRule="exact" w:hSpace="284" w:wrap="notBeside" w:vAnchor="text" w:hAnchor="page" w:x="1458" w:y="1"/>
        <w:pBdr>
          <w:top w:val="single" w:sz="4" w:space="1" w:color="CC99FF"/>
          <w:left w:val="single" w:sz="4" w:space="4" w:color="CC99FF"/>
          <w:bottom w:val="single" w:sz="4" w:space="1" w:color="CC99FF"/>
          <w:right w:val="single" w:sz="4" w:space="4" w:color="CC99FF"/>
        </w:pBdr>
      </w:pPr>
      <w:r>
        <w:t xml:space="preserve">2, </w:t>
      </w:r>
      <w:proofErr w:type="gramStart"/>
      <w:r w:rsidR="00F37AA9">
        <w:t>Is</w:t>
      </w:r>
      <w:proofErr w:type="gramEnd"/>
      <w:r w:rsidR="00F37AA9">
        <w:t xml:space="preserve"> there a clear management plan including non pharmacological </w:t>
      </w:r>
      <w:r w:rsidR="00DC3C05">
        <w:t>strategies</w:t>
      </w:r>
      <w:r w:rsidR="00F37AA9">
        <w:t>?</w:t>
      </w:r>
    </w:p>
    <w:p w:rsidR="00F37AA9" w:rsidRDefault="00F37AA9" w:rsidP="00347A06">
      <w:pPr>
        <w:framePr w:w="9072" w:h="5103" w:hRule="exact" w:hSpace="284" w:wrap="notBeside" w:vAnchor="text" w:hAnchor="page" w:x="1458" w:y="1"/>
        <w:pBdr>
          <w:top w:val="single" w:sz="4" w:space="1" w:color="CC99FF"/>
          <w:left w:val="single" w:sz="4" w:space="4" w:color="CC99FF"/>
          <w:bottom w:val="single" w:sz="4" w:space="1" w:color="CC99FF"/>
          <w:right w:val="single" w:sz="4" w:space="4" w:color="CC99FF"/>
        </w:pBdr>
      </w:pPr>
      <w:proofErr w:type="gramStart"/>
      <w:r>
        <w:t>3.Has</w:t>
      </w:r>
      <w:proofErr w:type="gramEnd"/>
      <w:r>
        <w:t xml:space="preserve"> there been a documented discussion about the risks and benefits and possible dependency</w:t>
      </w:r>
      <w:r w:rsidR="00DC3C05">
        <w:t xml:space="preserve"> if applicable</w:t>
      </w:r>
      <w:r>
        <w:t>?</w:t>
      </w:r>
    </w:p>
    <w:p w:rsidR="00CA28C1" w:rsidRDefault="00F37AA9" w:rsidP="00347A06">
      <w:pPr>
        <w:framePr w:w="9072" w:h="5103" w:hRule="exact" w:hSpace="284" w:wrap="notBeside" w:vAnchor="text" w:hAnchor="page" w:x="1458" w:y="1"/>
        <w:pBdr>
          <w:top w:val="single" w:sz="4" w:space="1" w:color="CC99FF"/>
          <w:left w:val="single" w:sz="4" w:space="4" w:color="CC99FF"/>
          <w:bottom w:val="single" w:sz="4" w:space="1" w:color="CC99FF"/>
          <w:right w:val="single" w:sz="4" w:space="4" w:color="CC99FF"/>
        </w:pBdr>
      </w:pPr>
      <w:r>
        <w:t xml:space="preserve">4.  </w:t>
      </w:r>
      <w:r w:rsidR="00CA28C1" w:rsidRPr="00CA28C1">
        <w:t xml:space="preserve">Is there evidence that </w:t>
      </w:r>
      <w:r>
        <w:t>neuropathic prescribing</w:t>
      </w:r>
      <w:r w:rsidR="00CA28C1" w:rsidRPr="00CA28C1">
        <w:t xml:space="preserve"> has been used in accordance with local pain guidance</w:t>
      </w:r>
      <w:r w:rsidR="00F54BA3">
        <w:t>?</w:t>
      </w:r>
    </w:p>
    <w:p w:rsidR="00A15039" w:rsidRDefault="00A15039" w:rsidP="00F37AA9">
      <w:pPr>
        <w:framePr w:w="9072" w:h="5103" w:hRule="exact" w:hSpace="284" w:wrap="notBeside" w:vAnchor="text" w:hAnchor="page" w:x="1458" w:y="1"/>
        <w:pBdr>
          <w:top w:val="single" w:sz="4" w:space="1" w:color="CC99FF"/>
          <w:left w:val="single" w:sz="4" w:space="4" w:color="CC99FF"/>
          <w:bottom w:val="single" w:sz="4" w:space="1" w:color="CC99FF"/>
          <w:right w:val="single" w:sz="4" w:space="4" w:color="CC99FF"/>
        </w:pBdr>
      </w:pPr>
      <w:r>
        <w:t xml:space="preserve">5. Has prescribing been reviewed for compliance,efficacy, tolerability and risk  </w:t>
      </w:r>
      <w:r w:rsidR="00DC3C05">
        <w:t>at least annually</w:t>
      </w:r>
      <w:r w:rsidRPr="00A15039">
        <w:t xml:space="preserve"> </w:t>
      </w:r>
      <w:r>
        <w:t xml:space="preserve">including an attempt at </w:t>
      </w:r>
      <w:r w:rsidRPr="00A15039">
        <w:t>a graded dose reduction and possible withdrawal  to assess ongoing need</w:t>
      </w:r>
      <w:r>
        <w:t xml:space="preserve"> ?</w:t>
      </w:r>
    </w:p>
    <w:p w:rsidR="00347A06" w:rsidRDefault="00A15039" w:rsidP="00F37AA9">
      <w:pPr>
        <w:framePr w:w="9072" w:h="5103" w:hRule="exact" w:hSpace="284" w:wrap="notBeside" w:vAnchor="text" w:hAnchor="page" w:x="1458" w:y="1"/>
        <w:pBdr>
          <w:top w:val="single" w:sz="4" w:space="1" w:color="CC99FF"/>
          <w:left w:val="single" w:sz="4" w:space="4" w:color="CC99FF"/>
          <w:bottom w:val="single" w:sz="4" w:space="1" w:color="CC99FF"/>
          <w:right w:val="single" w:sz="4" w:space="4" w:color="CC99FF"/>
        </w:pBdr>
      </w:pPr>
      <w:r>
        <w:t xml:space="preserve"> </w:t>
      </w:r>
      <w:r w:rsidR="00CA28C1">
        <w:t xml:space="preserve"> </w:t>
      </w:r>
      <w:r>
        <w:t>N.B.</w:t>
      </w:r>
      <w:r w:rsidR="00F37AA9">
        <w:t>Consideration should be given to starting doses and frequency of increments- e.g. in a patient with history of side effects on initiation of pain medicines you may consider 100mg rather than 300mg ( Gabapentin) , 25-50mg rather than 75mg ( pregabalin) or increase dose in weekly increments rather than daily.</w:t>
      </w:r>
      <w:r w:rsidR="00F37AA9">
        <w:tab/>
        <w:t>Dose should be titrated until useful pain reduction is achieved or maximum tolerated dose, whichever is the lower, and continued for 6-8 weeks  before assessment of benefit or need for further titration.</w:t>
      </w:r>
      <w:r>
        <w:t>M</w:t>
      </w:r>
      <w:r w:rsidR="00F37AA9">
        <w:t>aximum prescribed dose should take into account renal function as per product SPC’s.For continuing patients renal function should be checked annually and dose adjusted accordingly</w:t>
      </w:r>
      <w:r w:rsidR="00CA28C1" w:rsidRPr="00CA28C1">
        <w:t>?</w:t>
      </w:r>
      <w:r>
        <w:t xml:space="preserve"> P</w:t>
      </w:r>
      <w:r w:rsidRPr="00A15039">
        <w:t>rescribing patterns should be monitored to check quantity and frequency reflects prescribed dosing</w:t>
      </w:r>
      <w:r w:rsidR="007F234C">
        <w:fldChar w:fldCharType="end"/>
      </w:r>
    </w:p>
    <w:p w:rsidR="00347A06" w:rsidRPr="00393D0C" w:rsidRDefault="00347A06" w:rsidP="005A31BC">
      <w:pPr>
        <w:pStyle w:val="Body"/>
        <w:rPr>
          <w:rFonts w:cs="Arial"/>
          <w:szCs w:val="18"/>
        </w:rPr>
      </w:pPr>
    </w:p>
    <w:p w:rsidR="00347A06" w:rsidRPr="00393D0C" w:rsidRDefault="00347A06" w:rsidP="005A31BC">
      <w:pPr>
        <w:pStyle w:val="Body"/>
        <w:rPr>
          <w:rFonts w:cs="Arial"/>
          <w:szCs w:val="18"/>
        </w:rPr>
      </w:pPr>
    </w:p>
    <w:p w:rsidR="00347A06" w:rsidRPr="00A661C7" w:rsidRDefault="00347A06" w:rsidP="005A31BC">
      <w:pPr>
        <w:pStyle w:val="Body"/>
      </w:pPr>
      <w:r>
        <w:br w:type="page"/>
      </w:r>
    </w:p>
    <w:tbl>
      <w:tblPr>
        <w:tblW w:w="0" w:type="auto"/>
        <w:tblLook w:val="00BF"/>
      </w:tblPr>
      <w:tblGrid>
        <w:gridCol w:w="9281"/>
      </w:tblGrid>
      <w:tr w:rsidR="00347A06" w:rsidRPr="00A661C7" w:rsidTr="006A4DED">
        <w:trPr>
          <w:trHeight w:hRule="exact" w:val="454"/>
        </w:trPr>
        <w:tc>
          <w:tcPr>
            <w:tcW w:w="9281" w:type="dxa"/>
            <w:shd w:val="clear" w:color="auto" w:fill="008080"/>
            <w:vAlign w:val="center"/>
          </w:tcPr>
          <w:p w:rsidR="00347A06" w:rsidRPr="00A661C7" w:rsidRDefault="00347A06" w:rsidP="006A4DED">
            <w:pPr>
              <w:pStyle w:val="1Sub1"/>
              <w:spacing w:before="120"/>
            </w:pPr>
            <w:r w:rsidRPr="00CA3835">
              <w:lastRenderedPageBreak/>
              <w:t>3.</w:t>
            </w:r>
            <w:r>
              <w:t xml:space="preserve"> Standards Set</w:t>
            </w:r>
          </w:p>
        </w:tc>
      </w:tr>
    </w:tbl>
    <w:p w:rsidR="00347A06" w:rsidRDefault="007F234C" w:rsidP="00347A06">
      <w:pPr>
        <w:framePr w:w="9072" w:h="5103" w:hRule="exact" w:hSpace="284" w:wrap="around" w:vAnchor="text" w:hAnchor="text" w:x="1" w:y="1322"/>
        <w:pBdr>
          <w:top w:val="single" w:sz="4" w:space="1" w:color="CC99FF"/>
          <w:left w:val="single" w:sz="4" w:space="4" w:color="CC99FF"/>
          <w:bottom w:val="single" w:sz="4" w:space="1" w:color="CC99FF"/>
          <w:right w:val="single" w:sz="4" w:space="4" w:color="CC99FF"/>
        </w:pBdr>
      </w:pPr>
      <w:r>
        <w:fldChar w:fldCharType="begin">
          <w:ffData>
            <w:name w:val="Text2"/>
            <w:enabled/>
            <w:calcOnExit w:val="0"/>
            <w:textInput/>
          </w:ffData>
        </w:fldChar>
      </w:r>
      <w:r w:rsidR="00347A06">
        <w:instrText xml:space="preserve"> FORMTEXT </w:instrText>
      </w:r>
      <w:r>
        <w:fldChar w:fldCharType="separate"/>
      </w:r>
      <w:r w:rsidR="00365348">
        <w:t>T</w:t>
      </w:r>
      <w:r w:rsidR="00365348">
        <w:rPr>
          <w:noProof/>
        </w:rPr>
        <w:t xml:space="preserve">he ideal standard is to achieve 90% of my patient being prescribed a </w:t>
      </w:r>
      <w:r w:rsidR="00A15039">
        <w:rPr>
          <w:noProof/>
        </w:rPr>
        <w:t xml:space="preserve">neuropathic analgesic should </w:t>
      </w:r>
      <w:r w:rsidR="00365348">
        <w:rPr>
          <w:noProof/>
        </w:rPr>
        <w:t>achieve a 'yes' in the 5 Criteria listed in number 2.</w:t>
      </w:r>
      <w:r>
        <w:fldChar w:fldCharType="end"/>
      </w:r>
    </w:p>
    <w:p w:rsidR="00347A06" w:rsidRDefault="00347A06" w:rsidP="005A31BC">
      <w:pPr>
        <w:pStyle w:val="Body"/>
        <w:rPr>
          <w:rFonts w:cs="Arial"/>
          <w:sz w:val="18"/>
          <w:szCs w:val="18"/>
        </w:rPr>
      </w:pPr>
      <w:r w:rsidRPr="00F55F44">
        <w:rPr>
          <w:rFonts w:cs="Arial"/>
          <w:sz w:val="18"/>
          <w:szCs w:val="18"/>
        </w:rPr>
        <w:t xml:space="preserve">An audit standard describes the </w:t>
      </w:r>
      <w:r w:rsidRPr="00F55F44">
        <w:rPr>
          <w:rFonts w:cs="Arial"/>
          <w:iCs/>
          <w:sz w:val="18"/>
          <w:szCs w:val="18"/>
        </w:rPr>
        <w:t>level of care</w:t>
      </w:r>
      <w:r w:rsidRPr="00F55F44">
        <w:rPr>
          <w:rFonts w:cs="Arial"/>
          <w:sz w:val="18"/>
          <w:szCs w:val="18"/>
        </w:rPr>
        <w:t xml:space="preserve"> to be achieved </w:t>
      </w:r>
      <w:r w:rsidRPr="00F55F44">
        <w:rPr>
          <w:rFonts w:cs="Arial"/>
          <w:iCs/>
          <w:sz w:val="18"/>
          <w:szCs w:val="18"/>
        </w:rPr>
        <w:t>for any particular criterion eg.</w:t>
      </w:r>
      <w:r w:rsidRPr="00F55F44">
        <w:rPr>
          <w:rFonts w:cs="Arial"/>
          <w:sz w:val="18"/>
          <w:szCs w:val="18"/>
        </w:rPr>
        <w:t xml:space="preserve"> </w:t>
      </w:r>
      <w:r w:rsidRPr="00F55F44">
        <w:rPr>
          <w:rFonts w:cs="Arial"/>
          <w:i/>
          <w:sz w:val="18"/>
          <w:szCs w:val="18"/>
        </w:rPr>
        <w:t xml:space="preserve">90% of Patients with type II diabetes should have a fundoscopy every </w:t>
      </w:r>
      <w:proofErr w:type="gramStart"/>
      <w:r w:rsidRPr="00F55F44">
        <w:rPr>
          <w:rFonts w:cs="Arial"/>
          <w:i/>
          <w:sz w:val="18"/>
          <w:szCs w:val="18"/>
        </w:rPr>
        <w:t>12-months</w:t>
      </w:r>
      <w:proofErr w:type="gramEnd"/>
      <w:r>
        <w:rPr>
          <w:rFonts w:cs="Arial"/>
          <w:i/>
          <w:sz w:val="18"/>
          <w:szCs w:val="18"/>
        </w:rPr>
        <w:t xml:space="preserve">. </w:t>
      </w:r>
      <w:r w:rsidRPr="00F55F44">
        <w:rPr>
          <w:rFonts w:cs="Arial"/>
          <w:sz w:val="18"/>
          <w:szCs w:val="18"/>
        </w:rPr>
        <w:t xml:space="preserve">Standard levels may be influenced by the target levels contained in the nGMS contract or by discussing and agreeing the desired </w:t>
      </w:r>
      <w:r>
        <w:rPr>
          <w:rFonts w:cs="Arial"/>
          <w:sz w:val="18"/>
          <w:szCs w:val="18"/>
        </w:rPr>
        <w:t>or ideal level of care</w:t>
      </w:r>
      <w:r w:rsidRPr="00F55F44">
        <w:rPr>
          <w:rFonts w:cs="Arial"/>
          <w:sz w:val="18"/>
          <w:szCs w:val="18"/>
        </w:rPr>
        <w:t xml:space="preserve"> with colleagues</w:t>
      </w:r>
      <w:r>
        <w:rPr>
          <w:rFonts w:cs="Arial"/>
          <w:sz w:val="18"/>
          <w:szCs w:val="18"/>
        </w:rPr>
        <w:t>. State how long you estimate it will take you to reach your chosen standard(s) eg. 3 months.</w:t>
      </w:r>
      <w:r w:rsidRPr="008928C0">
        <w:rPr>
          <w:rFonts w:cs="Arial"/>
          <w:sz w:val="18"/>
          <w:szCs w:val="18"/>
        </w:rPr>
        <w:t xml:space="preserve"> </w:t>
      </w:r>
    </w:p>
    <w:p w:rsidR="00347A06" w:rsidRPr="00A661C7" w:rsidRDefault="00347A06" w:rsidP="005A31BC">
      <w:pPr>
        <w:pStyle w:val="Body"/>
      </w:pPr>
      <w:r w:rsidRPr="00A661C7">
        <w:tab/>
      </w:r>
    </w:p>
    <w:tbl>
      <w:tblPr>
        <w:tblW w:w="0" w:type="auto"/>
        <w:tblLook w:val="00BF"/>
      </w:tblPr>
      <w:tblGrid>
        <w:gridCol w:w="9281"/>
      </w:tblGrid>
      <w:tr w:rsidR="00347A06" w:rsidRPr="00A661C7" w:rsidTr="006A4DED">
        <w:trPr>
          <w:trHeight w:hRule="exact" w:val="454"/>
        </w:trPr>
        <w:tc>
          <w:tcPr>
            <w:tcW w:w="9281" w:type="dxa"/>
            <w:shd w:val="clear" w:color="auto" w:fill="008080"/>
            <w:vAlign w:val="center"/>
          </w:tcPr>
          <w:p w:rsidR="00347A06" w:rsidRPr="00A661C7" w:rsidRDefault="00347A06" w:rsidP="006A4DED">
            <w:pPr>
              <w:pStyle w:val="1Sub1"/>
              <w:spacing w:before="120"/>
            </w:pPr>
            <w:r w:rsidRPr="00A661C7">
              <w:t xml:space="preserve">4. </w:t>
            </w:r>
            <w:r>
              <w:t>Preparation and Planning</w:t>
            </w:r>
          </w:p>
        </w:tc>
      </w:tr>
    </w:tbl>
    <w:p w:rsidR="00347A06" w:rsidRDefault="007F234C" w:rsidP="00347A06">
      <w:pPr>
        <w:framePr w:w="9072" w:h="5103" w:hRule="exact" w:hSpace="284" w:wrap="around" w:vAnchor="text" w:hAnchor="page" w:x="1458" w:y="1285"/>
        <w:pBdr>
          <w:top w:val="single" w:sz="4" w:space="1" w:color="CC99FF"/>
          <w:left w:val="single" w:sz="4" w:space="4" w:color="CC99FF"/>
          <w:bottom w:val="single" w:sz="4" w:space="1" w:color="CC99FF"/>
          <w:right w:val="single" w:sz="4" w:space="4" w:color="CC99FF"/>
        </w:pBdr>
      </w:pPr>
      <w:r>
        <w:fldChar w:fldCharType="begin">
          <w:ffData>
            <w:name w:val="Text2"/>
            <w:enabled/>
            <w:calcOnExit w:val="0"/>
            <w:textInput/>
          </w:ffData>
        </w:fldChar>
      </w:r>
      <w:r w:rsidR="00347A06">
        <w:instrText xml:space="preserve"> FORMTEXT </w:instrText>
      </w:r>
      <w:r>
        <w:fldChar w:fldCharType="separate"/>
      </w:r>
      <w:r w:rsidR="00CA28C1">
        <w:t xml:space="preserve">A Safety in Practice </w:t>
      </w:r>
      <w:r w:rsidR="00A15039">
        <w:t xml:space="preserve">Neuropathic </w:t>
      </w:r>
      <w:r w:rsidR="00CA28C1">
        <w:t xml:space="preserve"> Bundle tool (adapted from the New Zealand Safety programme) is used for this audit.</w:t>
      </w:r>
      <w:r>
        <w:fldChar w:fldCharType="end"/>
      </w:r>
    </w:p>
    <w:p w:rsidR="00347A06" w:rsidRDefault="00347A06" w:rsidP="005A31BC">
      <w:pPr>
        <w:pStyle w:val="Body"/>
        <w:rPr>
          <w:rFonts w:cs="Arial"/>
          <w:szCs w:val="18"/>
        </w:rPr>
      </w:pPr>
      <w:r>
        <w:rPr>
          <w:rFonts w:cs="Arial"/>
          <w:szCs w:val="18"/>
        </w:rPr>
        <w:t>E</w:t>
      </w:r>
      <w:r w:rsidRPr="00D069D8">
        <w:rPr>
          <w:rFonts w:cs="Arial"/>
          <w:szCs w:val="18"/>
        </w:rPr>
        <w:t xml:space="preserve">xplain </w:t>
      </w:r>
      <w:r>
        <w:rPr>
          <w:rFonts w:cs="Arial"/>
          <w:szCs w:val="18"/>
        </w:rPr>
        <w:t xml:space="preserve">briefly </w:t>
      </w:r>
      <w:r w:rsidRPr="00D069D8">
        <w:rPr>
          <w:rFonts w:cs="Arial"/>
          <w:szCs w:val="18"/>
        </w:rPr>
        <w:t xml:space="preserve">who was involved in discussing and planning the audit, how the data were identified, collected, analysed, and disseminated and who gave you assistance at any stage of the project, eg. </w:t>
      </w:r>
      <w:proofErr w:type="gramStart"/>
      <w:r w:rsidRPr="00D069D8">
        <w:rPr>
          <w:rFonts w:cs="Arial"/>
          <w:szCs w:val="18"/>
        </w:rPr>
        <w:t>with</w:t>
      </w:r>
      <w:proofErr w:type="gramEnd"/>
      <w:r w:rsidRPr="00D069D8">
        <w:rPr>
          <w:rFonts w:cs="Arial"/>
          <w:szCs w:val="18"/>
        </w:rPr>
        <w:t xml:space="preserve"> a literature review or with collecting or analysing data if this was required.</w:t>
      </w:r>
      <w:r>
        <w:rPr>
          <w:rFonts w:cs="Arial"/>
          <w:szCs w:val="18"/>
        </w:rPr>
        <w:t xml:space="preserve"> </w:t>
      </w:r>
      <w:r w:rsidRPr="00D069D8">
        <w:rPr>
          <w:rFonts w:cs="Arial"/>
          <w:szCs w:val="18"/>
        </w:rPr>
        <w:t xml:space="preserve">Teamwork is essential to audit and </w:t>
      </w:r>
      <w:r>
        <w:rPr>
          <w:rFonts w:cs="Arial"/>
          <w:szCs w:val="18"/>
        </w:rPr>
        <w:t>e</w:t>
      </w:r>
      <w:r w:rsidRPr="00D069D8">
        <w:rPr>
          <w:rFonts w:cs="Arial"/>
          <w:szCs w:val="18"/>
        </w:rPr>
        <w:t xml:space="preserve">vidence </w:t>
      </w:r>
      <w:r>
        <w:rPr>
          <w:rFonts w:cs="Arial"/>
          <w:szCs w:val="18"/>
        </w:rPr>
        <w:t xml:space="preserve">of this should be </w:t>
      </w:r>
      <w:r w:rsidRPr="00D069D8">
        <w:rPr>
          <w:rFonts w:cs="Arial"/>
          <w:szCs w:val="18"/>
        </w:rPr>
        <w:t xml:space="preserve">provided in the report. </w:t>
      </w:r>
    </w:p>
    <w:p w:rsidR="00347A06" w:rsidRDefault="00347A06" w:rsidP="005A31BC">
      <w:pPr>
        <w:pStyle w:val="Body"/>
        <w:rPr>
          <w:rFonts w:cs="Arial"/>
          <w:szCs w:val="22"/>
        </w:rPr>
      </w:pPr>
    </w:p>
    <w:p w:rsidR="00347A06" w:rsidRPr="00A661C7" w:rsidRDefault="00347A06" w:rsidP="005A31BC">
      <w:pPr>
        <w:pStyle w:val="Body"/>
      </w:pPr>
      <w:r>
        <w:br w:type="page"/>
      </w:r>
    </w:p>
    <w:tbl>
      <w:tblPr>
        <w:tblW w:w="0" w:type="auto"/>
        <w:tblLook w:val="00BF"/>
      </w:tblPr>
      <w:tblGrid>
        <w:gridCol w:w="9281"/>
      </w:tblGrid>
      <w:tr w:rsidR="00347A06" w:rsidRPr="00A661C7" w:rsidTr="006A4DED">
        <w:trPr>
          <w:trHeight w:hRule="exact" w:val="454"/>
        </w:trPr>
        <w:tc>
          <w:tcPr>
            <w:tcW w:w="9281" w:type="dxa"/>
            <w:shd w:val="clear" w:color="auto" w:fill="008080"/>
            <w:vAlign w:val="center"/>
          </w:tcPr>
          <w:p w:rsidR="00347A06" w:rsidRPr="00A661C7" w:rsidRDefault="00347A06" w:rsidP="006A4DED">
            <w:pPr>
              <w:pStyle w:val="1Sub1"/>
              <w:spacing w:before="120"/>
            </w:pPr>
            <w:r w:rsidRPr="00A661C7">
              <w:lastRenderedPageBreak/>
              <w:t xml:space="preserve">5. </w:t>
            </w:r>
            <w:r>
              <w:t>Data Collection 1</w:t>
            </w:r>
          </w:p>
        </w:tc>
      </w:tr>
    </w:tbl>
    <w:p w:rsidR="00347A06" w:rsidRDefault="007F234C" w:rsidP="00347A06">
      <w:pPr>
        <w:framePr w:w="9072" w:h="5103" w:hRule="exact" w:hSpace="284" w:wrap="around" w:vAnchor="text" w:hAnchor="page" w:x="1458" w:y="1324"/>
        <w:pBdr>
          <w:top w:val="single" w:sz="4" w:space="1" w:color="CC99FF"/>
          <w:left w:val="single" w:sz="4" w:space="4" w:color="CC99FF"/>
          <w:bottom w:val="single" w:sz="4" w:space="1" w:color="CC99FF"/>
          <w:right w:val="single" w:sz="4" w:space="4" w:color="CC99FF"/>
        </w:pBdr>
      </w:pPr>
      <w:r>
        <w:fldChar w:fldCharType="begin">
          <w:ffData>
            <w:name w:val="Text2"/>
            <w:enabled/>
            <w:calcOnExit w:val="0"/>
            <w:textInput/>
          </w:ffData>
        </w:fldChar>
      </w:r>
      <w:r w:rsidR="00347A06">
        <w:instrText xml:space="preserve"> FORMTEXT </w:instrText>
      </w:r>
      <w:r>
        <w:fldChar w:fldCharType="separate"/>
      </w:r>
      <w:r w:rsidR="00CA28C1" w:rsidRPr="00CA28C1">
        <w:rPr>
          <w:noProof/>
        </w:rPr>
        <w:t xml:space="preserve">With a list from the Practice Pharmacist/Prescribing Support Team, Identify patients who have recieved a prescription for </w:t>
      </w:r>
      <w:r w:rsidR="00A15039">
        <w:rPr>
          <w:noProof/>
        </w:rPr>
        <w:t>neuropathic analgesics ( amitryptilline, gabapentin, pregabalin, duloxetine)</w:t>
      </w:r>
      <w:r w:rsidR="00CA28C1" w:rsidRPr="00CA28C1">
        <w:rPr>
          <w:noProof/>
        </w:rPr>
        <w:t xml:space="preserve"> in the previous 3 months.  Ramndomly select a sample of 10 patients to audit.  Complete an Audit Data Collection Form for these 10 patients and transfer this to the Spreadsheet and save.</w:t>
      </w:r>
      <w:r>
        <w:fldChar w:fldCharType="end"/>
      </w:r>
    </w:p>
    <w:p w:rsidR="00347A06" w:rsidRDefault="00347A06" w:rsidP="005A31BC">
      <w:pPr>
        <w:pStyle w:val="Body"/>
        <w:rPr>
          <w:rFonts w:cs="Arial"/>
          <w:sz w:val="18"/>
          <w:szCs w:val="18"/>
        </w:rPr>
      </w:pPr>
      <w:r>
        <w:rPr>
          <w:rFonts w:cs="Arial"/>
          <w:sz w:val="18"/>
          <w:szCs w:val="18"/>
        </w:rPr>
        <w:t>I</w:t>
      </w:r>
      <w:r w:rsidRPr="002A247C">
        <w:rPr>
          <w:rFonts w:cs="Arial"/>
          <w:sz w:val="18"/>
          <w:szCs w:val="18"/>
        </w:rPr>
        <w:t>nitial data collected should be presented using s</w:t>
      </w:r>
      <w:r>
        <w:rPr>
          <w:rFonts w:cs="Arial"/>
          <w:sz w:val="18"/>
          <w:szCs w:val="18"/>
        </w:rPr>
        <w:t xml:space="preserve">imple descriptive statistics as part of the text, in </w:t>
      </w:r>
      <w:r w:rsidRPr="002A247C">
        <w:rPr>
          <w:rFonts w:cs="Arial"/>
          <w:sz w:val="18"/>
          <w:szCs w:val="18"/>
        </w:rPr>
        <w:t xml:space="preserve">table format or using graphs (bar charts, pie charts etc.) Remember to quote actual numbers (n) as well as the percentage (%). </w:t>
      </w:r>
      <w:r>
        <w:rPr>
          <w:rFonts w:cs="Arial"/>
          <w:sz w:val="18"/>
          <w:szCs w:val="18"/>
        </w:rPr>
        <w:t>There is no need to</w:t>
      </w:r>
      <w:r w:rsidRPr="002A247C">
        <w:rPr>
          <w:rFonts w:cs="Arial"/>
          <w:sz w:val="18"/>
          <w:szCs w:val="18"/>
        </w:rPr>
        <w:t xml:space="preserve"> quote irrelevant data (</w:t>
      </w:r>
      <w:r>
        <w:rPr>
          <w:rFonts w:cs="Arial"/>
          <w:sz w:val="18"/>
          <w:szCs w:val="18"/>
        </w:rPr>
        <w:t xml:space="preserve">eg. </w:t>
      </w:r>
      <w:r w:rsidRPr="002A247C">
        <w:rPr>
          <w:rFonts w:cs="Arial"/>
          <w:sz w:val="18"/>
          <w:szCs w:val="18"/>
        </w:rPr>
        <w:t>age, gender, or past medical history) if it bears no relation to your chosen audit criteria</w:t>
      </w:r>
      <w:r>
        <w:rPr>
          <w:rFonts w:cs="Arial"/>
          <w:sz w:val="18"/>
          <w:szCs w:val="18"/>
        </w:rPr>
        <w:t>. Compare and contrast your initial data with the standard(s) you set.</w:t>
      </w:r>
      <w:r w:rsidRPr="008928C0">
        <w:rPr>
          <w:rFonts w:cs="Arial"/>
          <w:sz w:val="18"/>
          <w:szCs w:val="18"/>
        </w:rPr>
        <w:t xml:space="preserve"> </w:t>
      </w:r>
    </w:p>
    <w:p w:rsidR="00347A06" w:rsidRPr="00A661C7" w:rsidRDefault="00347A06" w:rsidP="005A31BC">
      <w:pPr>
        <w:pStyle w:val="Body"/>
      </w:pPr>
    </w:p>
    <w:tbl>
      <w:tblPr>
        <w:tblW w:w="0" w:type="auto"/>
        <w:tblLook w:val="00BF"/>
      </w:tblPr>
      <w:tblGrid>
        <w:gridCol w:w="9281"/>
      </w:tblGrid>
      <w:tr w:rsidR="00347A06" w:rsidRPr="00A661C7" w:rsidTr="006A4DED">
        <w:trPr>
          <w:trHeight w:hRule="exact" w:val="454"/>
        </w:trPr>
        <w:tc>
          <w:tcPr>
            <w:tcW w:w="9281" w:type="dxa"/>
            <w:shd w:val="clear" w:color="auto" w:fill="008080"/>
            <w:vAlign w:val="center"/>
          </w:tcPr>
          <w:p w:rsidR="00347A06" w:rsidRPr="00A661C7" w:rsidRDefault="00347A06" w:rsidP="006A4DED">
            <w:pPr>
              <w:pStyle w:val="1Sub1"/>
              <w:spacing w:before="120"/>
            </w:pPr>
            <w:r w:rsidRPr="00A661C7">
              <w:t xml:space="preserve">6. </w:t>
            </w:r>
            <w:r w:rsidR="004D49B1">
              <w:t>IMPLEMENTATION OF CHANGE FOR IMPROVEMENT</w:t>
            </w:r>
          </w:p>
        </w:tc>
      </w:tr>
    </w:tbl>
    <w:p w:rsidR="00347A06" w:rsidRDefault="007F234C" w:rsidP="00347A06">
      <w:pPr>
        <w:framePr w:w="9072" w:h="5103" w:hRule="exact" w:hSpace="284" w:wrap="around" w:vAnchor="text" w:hAnchor="text" w:x="1" w:y="1651"/>
        <w:pBdr>
          <w:top w:val="single" w:sz="4" w:space="1" w:color="CC99FF"/>
          <w:left w:val="single" w:sz="4" w:space="4" w:color="CC99FF"/>
          <w:bottom w:val="single" w:sz="4" w:space="1" w:color="CC99FF"/>
          <w:right w:val="single" w:sz="4" w:space="4" w:color="CC99FF"/>
        </w:pBdr>
      </w:pPr>
      <w:r>
        <w:fldChar w:fldCharType="begin">
          <w:ffData>
            <w:name w:val="Text2"/>
            <w:enabled/>
            <w:calcOnExit w:val="0"/>
            <w:textInput/>
          </w:ffData>
        </w:fldChar>
      </w:r>
      <w:r w:rsidR="00347A06">
        <w:instrText xml:space="preserve"> FORMTEXT </w:instrText>
      </w:r>
      <w:r>
        <w:fldChar w:fldCharType="separate"/>
      </w:r>
      <w:r w:rsidR="00BA3F15">
        <w:rPr>
          <w:noProof/>
        </w:rPr>
        <w:t> </w:t>
      </w:r>
      <w:r w:rsidR="00BA3F15">
        <w:rPr>
          <w:noProof/>
        </w:rPr>
        <w:t> </w:t>
      </w:r>
      <w:r w:rsidR="00BA3F15">
        <w:rPr>
          <w:noProof/>
        </w:rPr>
        <w:t> </w:t>
      </w:r>
      <w:r w:rsidR="00BA3F15">
        <w:rPr>
          <w:noProof/>
        </w:rPr>
        <w:t> </w:t>
      </w:r>
      <w:r w:rsidR="00BA3F15">
        <w:rPr>
          <w:noProof/>
        </w:rPr>
        <w:t> </w:t>
      </w:r>
      <w:r>
        <w:fldChar w:fldCharType="end"/>
      </w:r>
    </w:p>
    <w:p w:rsidR="00347A06" w:rsidRDefault="00347A06" w:rsidP="005A31BC">
      <w:pPr>
        <w:pStyle w:val="Body"/>
        <w:rPr>
          <w:rFonts w:cs="Arial"/>
          <w:sz w:val="18"/>
          <w:szCs w:val="18"/>
        </w:rPr>
      </w:pPr>
      <w:r w:rsidRPr="00CE09BF">
        <w:rPr>
          <w:sz w:val="18"/>
          <w:szCs w:val="18"/>
        </w:rPr>
        <w:t>The essence of audit is to change practice in order to improve patient care and services. This section should adequately describe any change</w:t>
      </w:r>
      <w:r>
        <w:rPr>
          <w:sz w:val="18"/>
          <w:szCs w:val="18"/>
        </w:rPr>
        <w:t>(s)</w:t>
      </w:r>
      <w:r w:rsidRPr="00CE09BF">
        <w:rPr>
          <w:sz w:val="18"/>
          <w:szCs w:val="18"/>
        </w:rPr>
        <w:t xml:space="preserve"> that was discussed, agreed and introduced by </w:t>
      </w:r>
      <w:r>
        <w:rPr>
          <w:sz w:val="18"/>
          <w:szCs w:val="18"/>
        </w:rPr>
        <w:t>you</w:t>
      </w:r>
      <w:r w:rsidRPr="00CE09BF">
        <w:rPr>
          <w:sz w:val="18"/>
          <w:szCs w:val="18"/>
        </w:rPr>
        <w:t>. The role of others in this process should also be described. An example of the change introduced should be attached in evidence as an appendix to the report, where this is possible</w:t>
      </w:r>
      <w:r>
        <w:rPr>
          <w:sz w:val="18"/>
          <w:szCs w:val="18"/>
        </w:rPr>
        <w:t xml:space="preserve"> eg.</w:t>
      </w:r>
      <w:r w:rsidRPr="00CE09BF">
        <w:rPr>
          <w:sz w:val="18"/>
          <w:szCs w:val="18"/>
        </w:rPr>
        <w:t xml:space="preserve"> </w:t>
      </w:r>
      <w:proofErr w:type="gramStart"/>
      <w:r w:rsidRPr="00CE09BF">
        <w:rPr>
          <w:sz w:val="18"/>
          <w:szCs w:val="18"/>
        </w:rPr>
        <w:t>a</w:t>
      </w:r>
      <w:proofErr w:type="gramEnd"/>
      <w:r w:rsidRPr="00CE09BF">
        <w:rPr>
          <w:sz w:val="18"/>
          <w:szCs w:val="18"/>
        </w:rPr>
        <w:t xml:space="preserve"> new or amended protocol or flow chart, or a letter that is sent to a group of patients inviting them in for a review. </w:t>
      </w:r>
    </w:p>
    <w:p w:rsidR="00347A06" w:rsidRDefault="00347A06" w:rsidP="005A31BC">
      <w:pPr>
        <w:pStyle w:val="Body"/>
        <w:rPr>
          <w:rFonts w:cs="Arial"/>
          <w:szCs w:val="22"/>
        </w:rPr>
      </w:pPr>
    </w:p>
    <w:p w:rsidR="00347A06" w:rsidRPr="00A661C7" w:rsidRDefault="00347A06" w:rsidP="005A31BC">
      <w:pPr>
        <w:pStyle w:val="Body"/>
      </w:pPr>
      <w:r>
        <w:br w:type="page"/>
      </w:r>
    </w:p>
    <w:tbl>
      <w:tblPr>
        <w:tblW w:w="0" w:type="auto"/>
        <w:tblLook w:val="00BF"/>
      </w:tblPr>
      <w:tblGrid>
        <w:gridCol w:w="9281"/>
      </w:tblGrid>
      <w:tr w:rsidR="00347A06" w:rsidRPr="00A661C7" w:rsidTr="006A4DED">
        <w:trPr>
          <w:trHeight w:hRule="exact" w:val="454"/>
        </w:trPr>
        <w:tc>
          <w:tcPr>
            <w:tcW w:w="9281" w:type="dxa"/>
            <w:shd w:val="clear" w:color="auto" w:fill="008080"/>
            <w:vAlign w:val="center"/>
          </w:tcPr>
          <w:p w:rsidR="00347A06" w:rsidRPr="00A661C7" w:rsidRDefault="00347A06" w:rsidP="006A4DED">
            <w:pPr>
              <w:pStyle w:val="1Sub1"/>
              <w:spacing w:before="120"/>
            </w:pPr>
            <w:r w:rsidRPr="00A661C7">
              <w:lastRenderedPageBreak/>
              <w:t xml:space="preserve">7. </w:t>
            </w:r>
            <w:r>
              <w:t xml:space="preserve">DATA COLLECTION 2 </w:t>
            </w:r>
          </w:p>
        </w:tc>
      </w:tr>
    </w:tbl>
    <w:p w:rsidR="00347A06" w:rsidRDefault="007F234C" w:rsidP="00347A06">
      <w:pPr>
        <w:framePr w:w="9072" w:h="5103" w:hRule="exact" w:hSpace="284" w:wrap="notBeside" w:vAnchor="text" w:hAnchor="page" w:x="1458" w:y="972"/>
        <w:pBdr>
          <w:top w:val="single" w:sz="4" w:space="1" w:color="CC99FF"/>
          <w:left w:val="single" w:sz="4" w:space="4" w:color="CC99FF"/>
          <w:bottom w:val="single" w:sz="4" w:space="1" w:color="CC99FF"/>
          <w:right w:val="single" w:sz="4" w:space="4" w:color="CC99FF"/>
        </w:pBdr>
      </w:pPr>
      <w:r>
        <w:fldChar w:fldCharType="begin">
          <w:ffData>
            <w:name w:val="Text2"/>
            <w:enabled/>
            <w:calcOnExit w:val="0"/>
            <w:textInput/>
          </w:ffData>
        </w:fldChar>
      </w:r>
      <w:r w:rsidR="00347A06">
        <w:instrText xml:space="preserve"> FORMTEXT </w:instrText>
      </w:r>
      <w:r>
        <w:fldChar w:fldCharType="separate"/>
      </w:r>
      <w:r w:rsidR="00CA28C1">
        <w:rPr>
          <w:noProof/>
        </w:rPr>
        <w:t>Repeat the process in number 7 after every 3 months to see the changes in progress on the Graphs.</w:t>
      </w:r>
      <w:r w:rsidR="00365348">
        <w:rPr>
          <w:noProof/>
        </w:rPr>
        <w:t xml:space="preserve"> Repeat the process for a further 2 cycles for the best result of your effort.</w:t>
      </w:r>
      <w:r>
        <w:fldChar w:fldCharType="end"/>
      </w:r>
    </w:p>
    <w:p w:rsidR="00347A06" w:rsidRDefault="00347A06" w:rsidP="005A31BC">
      <w:pPr>
        <w:pStyle w:val="Body"/>
        <w:rPr>
          <w:rFonts w:cs="Arial"/>
          <w:sz w:val="18"/>
          <w:szCs w:val="18"/>
        </w:rPr>
      </w:pPr>
      <w:r>
        <w:rPr>
          <w:rFonts w:cs="Arial"/>
          <w:sz w:val="18"/>
          <w:szCs w:val="18"/>
        </w:rPr>
        <w:t xml:space="preserve">Presentation of data should be as Data One. In this section, compare and contrast the results of the second data collection with data collection one </w:t>
      </w:r>
      <w:r w:rsidRPr="008928C0">
        <w:rPr>
          <w:rFonts w:cs="Arial"/>
          <w:i/>
          <w:sz w:val="18"/>
          <w:szCs w:val="18"/>
        </w:rPr>
        <w:t>and</w:t>
      </w:r>
      <w:r>
        <w:rPr>
          <w:rFonts w:cs="Arial"/>
          <w:sz w:val="18"/>
          <w:szCs w:val="18"/>
        </w:rPr>
        <w:t xml:space="preserve"> the standard(s) you originally set. Has your standard been met or surpassed? If not, comment on why you think that is the case.</w:t>
      </w:r>
    </w:p>
    <w:p w:rsidR="00347A06" w:rsidRPr="00A661C7" w:rsidRDefault="00347A06" w:rsidP="005A31BC">
      <w:pPr>
        <w:pStyle w:val="Body"/>
      </w:pPr>
    </w:p>
    <w:tbl>
      <w:tblPr>
        <w:tblW w:w="0" w:type="auto"/>
        <w:tblLook w:val="00BF"/>
      </w:tblPr>
      <w:tblGrid>
        <w:gridCol w:w="9281"/>
      </w:tblGrid>
      <w:tr w:rsidR="00347A06" w:rsidRPr="00A661C7" w:rsidTr="006A4DED">
        <w:trPr>
          <w:trHeight w:hRule="exact" w:val="454"/>
        </w:trPr>
        <w:tc>
          <w:tcPr>
            <w:tcW w:w="9281" w:type="dxa"/>
            <w:shd w:val="clear" w:color="auto" w:fill="008080"/>
            <w:vAlign w:val="center"/>
          </w:tcPr>
          <w:p w:rsidR="00347A06" w:rsidRPr="00A661C7" w:rsidRDefault="00347A06" w:rsidP="006A4DED">
            <w:pPr>
              <w:pStyle w:val="1Sub1"/>
              <w:spacing w:before="120"/>
            </w:pPr>
            <w:r w:rsidRPr="00A661C7">
              <w:t>8. Conclusions</w:t>
            </w:r>
          </w:p>
        </w:tc>
      </w:tr>
    </w:tbl>
    <w:p w:rsidR="00347A06" w:rsidRDefault="007F234C" w:rsidP="00347A06">
      <w:pPr>
        <w:framePr w:w="9072" w:h="5033" w:hRule="exact" w:hSpace="284" w:wrap="around" w:vAnchor="text" w:hAnchor="text" w:x="1" w:y="1284"/>
        <w:pBdr>
          <w:top w:val="single" w:sz="4" w:space="1" w:color="CC99FF"/>
          <w:left w:val="single" w:sz="4" w:space="4" w:color="CC99FF"/>
          <w:bottom w:val="single" w:sz="4" w:space="1" w:color="CC99FF"/>
          <w:right w:val="single" w:sz="4" w:space="4" w:color="CC99FF"/>
        </w:pBdr>
      </w:pPr>
      <w:r>
        <w:fldChar w:fldCharType="begin">
          <w:ffData>
            <w:name w:val="Text2"/>
            <w:enabled/>
            <w:calcOnExit w:val="0"/>
            <w:textInput/>
          </w:ffData>
        </w:fldChar>
      </w:r>
      <w:r w:rsidR="00347A06">
        <w:instrText xml:space="preserve"> FORMTEXT </w:instrText>
      </w:r>
      <w:r>
        <w:fldChar w:fldCharType="separate"/>
      </w:r>
      <w:r w:rsidR="00BA3F15">
        <w:rPr>
          <w:noProof/>
        </w:rPr>
        <w:t> </w:t>
      </w:r>
      <w:r w:rsidR="00BA3F15">
        <w:rPr>
          <w:noProof/>
        </w:rPr>
        <w:t> </w:t>
      </w:r>
      <w:r w:rsidR="00BA3F15">
        <w:rPr>
          <w:noProof/>
        </w:rPr>
        <w:t> </w:t>
      </w:r>
      <w:r w:rsidR="00BA3F15">
        <w:rPr>
          <w:noProof/>
        </w:rPr>
        <w:t> </w:t>
      </w:r>
      <w:r w:rsidR="00BA3F15">
        <w:rPr>
          <w:noProof/>
        </w:rPr>
        <w:t> </w:t>
      </w:r>
      <w:r>
        <w:fldChar w:fldCharType="end"/>
      </w:r>
    </w:p>
    <w:p w:rsidR="00347A06" w:rsidRDefault="00347A06" w:rsidP="005A31BC">
      <w:pPr>
        <w:pStyle w:val="Body"/>
        <w:rPr>
          <w:rFonts w:cs="Arial"/>
          <w:sz w:val="18"/>
          <w:szCs w:val="18"/>
        </w:rPr>
      </w:pPr>
      <w:r w:rsidRPr="00431497">
        <w:rPr>
          <w:sz w:val="18"/>
          <w:szCs w:val="18"/>
        </w:rPr>
        <w:t>The final section should briefly and simply summaris</w:t>
      </w:r>
      <w:r>
        <w:rPr>
          <w:sz w:val="18"/>
          <w:szCs w:val="18"/>
        </w:rPr>
        <w:t>e</w:t>
      </w:r>
      <w:r w:rsidRPr="00431497">
        <w:rPr>
          <w:sz w:val="18"/>
          <w:szCs w:val="18"/>
        </w:rPr>
        <w:t xml:space="preserve"> what the audit achieved, and what </w:t>
      </w:r>
      <w:r>
        <w:rPr>
          <w:sz w:val="18"/>
          <w:szCs w:val="18"/>
        </w:rPr>
        <w:t>were</w:t>
      </w:r>
      <w:r w:rsidRPr="00431497">
        <w:rPr>
          <w:sz w:val="18"/>
          <w:szCs w:val="18"/>
        </w:rPr>
        <w:t xml:space="preserve"> the main learning points gained from this exercise. In doing this, the benefits achieved through the audit should be discussed along with any problems encountered with the process or findings. Some thought should also be given as to whether the audit will be repeated in future and if so when</w:t>
      </w:r>
      <w:r>
        <w:rPr>
          <w:sz w:val="18"/>
          <w:szCs w:val="18"/>
        </w:rPr>
        <w:t>.</w:t>
      </w:r>
      <w:r w:rsidRPr="008928C0">
        <w:rPr>
          <w:rFonts w:cs="Arial"/>
          <w:sz w:val="18"/>
          <w:szCs w:val="18"/>
        </w:rPr>
        <w:t xml:space="preserve"> </w:t>
      </w:r>
    </w:p>
    <w:sectPr w:rsidR="00347A06" w:rsidSect="00347A06">
      <w:pgSz w:w="11901" w:h="16840"/>
      <w:pgMar w:top="567" w:right="1418" w:bottom="885" w:left="1418"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608D" w:rsidRDefault="0076608D">
      <w:r>
        <w:separator/>
      </w:r>
    </w:p>
  </w:endnote>
  <w:endnote w:type="continuationSeparator" w:id="0">
    <w:p w:rsidR="0076608D" w:rsidRDefault="007660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608D" w:rsidRDefault="0076608D">
      <w:r>
        <w:separator/>
      </w:r>
    </w:p>
  </w:footnote>
  <w:footnote w:type="continuationSeparator" w:id="0">
    <w:p w:rsidR="0076608D" w:rsidRDefault="0076608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spelling="clean" w:grammar="clean"/>
  <w:stylePaneFormatFilter w:val="0000"/>
  <w:documentProtection w:edit="forms" w:enforcement="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702801"/>
    <w:rsid w:val="000C5504"/>
    <w:rsid w:val="001F3C0E"/>
    <w:rsid w:val="002B63E0"/>
    <w:rsid w:val="002C7788"/>
    <w:rsid w:val="002F41C5"/>
    <w:rsid w:val="00333C59"/>
    <w:rsid w:val="00347A06"/>
    <w:rsid w:val="00365348"/>
    <w:rsid w:val="003A1B60"/>
    <w:rsid w:val="003D6D4D"/>
    <w:rsid w:val="003F02D6"/>
    <w:rsid w:val="00406032"/>
    <w:rsid w:val="00492CB2"/>
    <w:rsid w:val="004A3655"/>
    <w:rsid w:val="004D49B1"/>
    <w:rsid w:val="005108F2"/>
    <w:rsid w:val="005138C7"/>
    <w:rsid w:val="00554D11"/>
    <w:rsid w:val="005848A2"/>
    <w:rsid w:val="005D1672"/>
    <w:rsid w:val="006A4DED"/>
    <w:rsid w:val="00702801"/>
    <w:rsid w:val="0072401B"/>
    <w:rsid w:val="00734487"/>
    <w:rsid w:val="00752A09"/>
    <w:rsid w:val="0076608D"/>
    <w:rsid w:val="007A7661"/>
    <w:rsid w:val="007F234C"/>
    <w:rsid w:val="00841D69"/>
    <w:rsid w:val="008446CF"/>
    <w:rsid w:val="00933476"/>
    <w:rsid w:val="0095452D"/>
    <w:rsid w:val="00A055BF"/>
    <w:rsid w:val="00A15039"/>
    <w:rsid w:val="00A170F3"/>
    <w:rsid w:val="00A53405"/>
    <w:rsid w:val="00AC7B8C"/>
    <w:rsid w:val="00B14F0B"/>
    <w:rsid w:val="00B46FDC"/>
    <w:rsid w:val="00B6345A"/>
    <w:rsid w:val="00BA3F15"/>
    <w:rsid w:val="00BC213F"/>
    <w:rsid w:val="00C55DF4"/>
    <w:rsid w:val="00C62888"/>
    <w:rsid w:val="00C67B4B"/>
    <w:rsid w:val="00CA28C1"/>
    <w:rsid w:val="00DB6A6B"/>
    <w:rsid w:val="00DC3371"/>
    <w:rsid w:val="00DC3C05"/>
    <w:rsid w:val="00DD0BEC"/>
    <w:rsid w:val="00E82682"/>
    <w:rsid w:val="00EA5D6D"/>
    <w:rsid w:val="00EB4C8F"/>
    <w:rsid w:val="00F37AA9"/>
    <w:rsid w:val="00F54BA3"/>
    <w:rsid w:val="00FA6B89"/>
    <w:rsid w:val="00FE602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28C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50B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autoRedefine/>
    <w:rsid w:val="005A31BC"/>
    <w:pPr>
      <w:spacing w:before="120" w:after="120" w:line="240" w:lineRule="exact"/>
    </w:pPr>
    <w:rPr>
      <w:rFonts w:ascii="Arial" w:hAnsi="Arial"/>
      <w:color w:val="000000"/>
      <w:lang w:eastAsia="en-US"/>
    </w:rPr>
  </w:style>
  <w:style w:type="paragraph" w:styleId="Header">
    <w:name w:val="header"/>
    <w:basedOn w:val="Normal"/>
    <w:rsid w:val="008928C0"/>
    <w:pPr>
      <w:tabs>
        <w:tab w:val="center" w:pos="4320"/>
        <w:tab w:val="right" w:pos="8640"/>
      </w:tabs>
    </w:pPr>
  </w:style>
  <w:style w:type="paragraph" w:customStyle="1" w:styleId="Bodynolinefeed">
    <w:name w:val="Body no linefeed"/>
    <w:basedOn w:val="Body"/>
    <w:rsid w:val="00550BED"/>
    <w:pPr>
      <w:spacing w:after="0"/>
    </w:pPr>
  </w:style>
  <w:style w:type="paragraph" w:customStyle="1" w:styleId="Sub2">
    <w:name w:val="Sub 2"/>
    <w:basedOn w:val="Body"/>
    <w:next w:val="Body"/>
    <w:rsid w:val="009B44E7"/>
    <w:rPr>
      <w:b/>
      <w:color w:val="663399"/>
    </w:rPr>
  </w:style>
  <w:style w:type="paragraph" w:styleId="Footer">
    <w:name w:val="footer"/>
    <w:basedOn w:val="Normal"/>
    <w:semiHidden/>
    <w:rsid w:val="008928C0"/>
    <w:pPr>
      <w:tabs>
        <w:tab w:val="center" w:pos="4320"/>
        <w:tab w:val="right" w:pos="8640"/>
      </w:tabs>
    </w:pPr>
  </w:style>
  <w:style w:type="paragraph" w:styleId="BodyText">
    <w:name w:val="Body Text"/>
    <w:basedOn w:val="Normal"/>
    <w:rsid w:val="008928C0"/>
    <w:pPr>
      <w:widowControl w:val="0"/>
      <w:spacing w:line="480" w:lineRule="auto"/>
      <w:jc w:val="both"/>
    </w:pPr>
    <w:rPr>
      <w:rFonts w:ascii="Arial" w:hAnsi="Arial" w:cs="Arial"/>
      <w:sz w:val="22"/>
      <w:szCs w:val="22"/>
      <w:lang w:val="en-US" w:eastAsia="en-US"/>
    </w:rPr>
  </w:style>
  <w:style w:type="paragraph" w:customStyle="1" w:styleId="1Sub1">
    <w:name w:val="1] Sub 1"/>
    <w:basedOn w:val="Body"/>
    <w:rsid w:val="005A31BC"/>
    <w:pPr>
      <w:tabs>
        <w:tab w:val="left" w:pos="5220"/>
      </w:tabs>
      <w:spacing w:before="360"/>
    </w:pPr>
    <w:rPr>
      <w:rFonts w:cs="Arial"/>
      <w:caps/>
      <w:color w:val="FFFFFF"/>
      <w:sz w:val="24"/>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998</Words>
  <Characters>5695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NHS Forth Valley</Company>
  <LinksUpToDate>false</LinksUpToDate>
  <CharactersWithSpaces>6680</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Rhind</dc:creator>
  <cp:lastModifiedBy>harrihe034</cp:lastModifiedBy>
  <cp:revision>2</cp:revision>
  <cp:lastPrinted>2010-10-05T10:21:00Z</cp:lastPrinted>
  <dcterms:created xsi:type="dcterms:W3CDTF">2017-03-15T11:16:00Z</dcterms:created>
  <dcterms:modified xsi:type="dcterms:W3CDTF">2017-03-15T11:16:00Z</dcterms:modified>
</cp:coreProperties>
</file>